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6B3F" w:rsidRDefault="006E6A41" w:rsidP="005F55AE">
      <w:pPr>
        <w:spacing w:after="0" w:line="240" w:lineRule="auto"/>
        <w:rPr>
          <w:rFonts w:ascii="Sylfaen" w:hAnsi="Sylfaen" w:cs="Sylfaen"/>
          <w:b/>
          <w:sz w:val="24"/>
        </w:rPr>
      </w:pPr>
      <w:r w:rsidRPr="00716B3F">
        <w:rPr>
          <w:rFonts w:ascii="Sylfaen" w:hAnsi="Sylfaen" w:cs="Sylfaen"/>
          <w:b/>
          <w:sz w:val="24"/>
        </w:rPr>
        <w:t xml:space="preserve">პროტოკოლის  დასახელება:  </w:t>
      </w:r>
    </w:p>
    <w:p w:rsidR="006E6A41" w:rsidRPr="00716B3F" w:rsidRDefault="00DF4936" w:rsidP="005F55AE">
      <w:pPr>
        <w:spacing w:after="0" w:line="240" w:lineRule="auto"/>
        <w:rPr>
          <w:rFonts w:ascii="Sylfaen" w:hAnsi="Sylfaen" w:cs="Sylfaen"/>
          <w:sz w:val="24"/>
        </w:rPr>
      </w:pPr>
      <w:r w:rsidRPr="00716B3F">
        <w:rPr>
          <w:rFonts w:ascii="Sylfaen" w:hAnsi="Sylfaen" w:cs="Sylfaen"/>
          <w:sz w:val="24"/>
          <w:lang w:val="ka-GE"/>
        </w:rPr>
        <w:t xml:space="preserve">არტერიული წნევის გაზომვა </w:t>
      </w:r>
      <w:r w:rsidR="00CF72DF" w:rsidRPr="00716B3F">
        <w:rPr>
          <w:rFonts w:ascii="Sylfaen" w:hAnsi="Sylfaen" w:cs="Sylfaen"/>
          <w:sz w:val="24"/>
          <w:lang w:val="ka-GE"/>
        </w:rPr>
        <w:t xml:space="preserve">პედიატრიულ პოპულაციაში </w:t>
      </w:r>
      <w:r w:rsidR="006E6A41" w:rsidRPr="00716B3F">
        <w:rPr>
          <w:rFonts w:ascii="Sylfaen" w:hAnsi="Sylfaen" w:cs="Sylfaen"/>
          <w:sz w:val="24"/>
          <w:lang w:val="ka-GE"/>
        </w:rPr>
        <w:t>აუსკულტაციური, არაპირდაპირი, არაინვ</w:t>
      </w:r>
      <w:r w:rsidR="00971BE4">
        <w:rPr>
          <w:rFonts w:ascii="Sylfaen" w:hAnsi="Sylfaen" w:cs="Sylfaen"/>
          <w:sz w:val="24"/>
          <w:lang w:val="ka-GE"/>
        </w:rPr>
        <w:t>ა</w:t>
      </w:r>
      <w:r w:rsidR="006E6A41" w:rsidRPr="00716B3F">
        <w:rPr>
          <w:rFonts w:ascii="Sylfaen" w:hAnsi="Sylfaen" w:cs="Sylfaen"/>
          <w:sz w:val="24"/>
          <w:lang w:val="ka-GE"/>
        </w:rPr>
        <w:t>ზიური მეთოდით</w:t>
      </w:r>
    </w:p>
    <w:p w:rsidR="006E6A41" w:rsidRPr="005F55AE" w:rsidRDefault="006E6A41" w:rsidP="005F55AE">
      <w:pPr>
        <w:pStyle w:val="ListParagraph"/>
        <w:spacing w:after="0" w:line="240" w:lineRule="auto"/>
        <w:ind w:left="0"/>
        <w:rPr>
          <w:rFonts w:ascii="Sylfaen" w:hAnsi="Sylfaen"/>
          <w:b/>
        </w:rPr>
      </w:pPr>
    </w:p>
    <w:p w:rsidR="006E6A41" w:rsidRPr="005F55AE" w:rsidRDefault="006E6A41" w:rsidP="005F55AE">
      <w:pPr>
        <w:pStyle w:val="ListParagraph"/>
        <w:spacing w:after="0" w:line="240" w:lineRule="auto"/>
        <w:ind w:left="0"/>
        <w:rPr>
          <w:rFonts w:ascii="Sylfaen" w:hAnsi="Sylfaen"/>
          <w:b/>
        </w:rPr>
      </w:pPr>
      <w:r w:rsidRPr="005F55AE">
        <w:rPr>
          <w:rFonts w:ascii="Sylfaen" w:hAnsi="Sylfaen"/>
          <w:b/>
        </w:rPr>
        <w:t xml:space="preserve">პროტოკოლით მოცული კლინიკური მდგომარეობები და ჩარევები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7"/>
        <w:gridCol w:w="5253"/>
        <w:gridCol w:w="1890"/>
      </w:tblGrid>
      <w:tr w:rsidR="006E6A41" w:rsidRPr="005F55AE" w:rsidTr="00AB0CBC">
        <w:trPr>
          <w:trHeight w:val="332"/>
        </w:trPr>
        <w:tc>
          <w:tcPr>
            <w:tcW w:w="327" w:type="dxa"/>
            <w:shd w:val="clear" w:color="auto" w:fill="C6D9F1"/>
          </w:tcPr>
          <w:p w:rsidR="006E6A41" w:rsidRPr="005F55AE" w:rsidRDefault="006E6A41" w:rsidP="005F55AE">
            <w:pPr>
              <w:spacing w:after="0" w:line="240" w:lineRule="auto"/>
              <w:jc w:val="center"/>
              <w:rPr>
                <w:rFonts w:ascii="Sylfaen" w:hAnsi="Sylfaen" w:cs="Sylfaen"/>
                <w:b/>
                <w:lang w:val="ka-GE"/>
              </w:rPr>
            </w:pPr>
            <w:r w:rsidRPr="005F55AE">
              <w:rPr>
                <w:rFonts w:ascii="Sylfaen" w:hAnsi="Sylfaen" w:cs="Sylfaen"/>
                <w:b/>
                <w:lang w:val="ka-GE"/>
              </w:rPr>
              <w:t>#</w:t>
            </w:r>
          </w:p>
        </w:tc>
        <w:tc>
          <w:tcPr>
            <w:tcW w:w="5253" w:type="dxa"/>
            <w:shd w:val="clear" w:color="auto" w:fill="C6D9F1"/>
          </w:tcPr>
          <w:p w:rsidR="006E6A41" w:rsidRPr="005F55AE" w:rsidRDefault="006E6A41" w:rsidP="005F55AE">
            <w:pPr>
              <w:pStyle w:val="ListParagraph"/>
              <w:spacing w:after="0" w:line="240" w:lineRule="auto"/>
              <w:ind w:left="0"/>
              <w:jc w:val="center"/>
              <w:rPr>
                <w:rFonts w:ascii="Sylfaen" w:hAnsi="Sylfaen"/>
                <w:b/>
                <w:lang w:val="ka-GE"/>
              </w:rPr>
            </w:pPr>
            <w:r w:rsidRPr="005F55AE">
              <w:rPr>
                <w:rFonts w:ascii="Sylfaen" w:hAnsi="Sylfaen"/>
                <w:b/>
                <w:lang w:val="ka-GE"/>
              </w:rPr>
              <w:t xml:space="preserve">ჩარევის  </w:t>
            </w:r>
            <w:r w:rsidRPr="005F55AE">
              <w:rPr>
                <w:rFonts w:ascii="Sylfaen" w:hAnsi="Sylfaen"/>
                <w:b/>
              </w:rPr>
              <w:t>დასახელება</w:t>
            </w:r>
            <w:r w:rsidRPr="005F55AE">
              <w:rPr>
                <w:rFonts w:ascii="Sylfaen" w:hAnsi="Sylfaen"/>
                <w:b/>
                <w:lang w:val="ka-GE"/>
              </w:rPr>
              <w:t xml:space="preserve"> (</w:t>
            </w:r>
            <w:r w:rsidRPr="005F55AE">
              <w:rPr>
                <w:rFonts w:ascii="Sylfaen" w:hAnsi="Sylfaen"/>
                <w:b/>
              </w:rPr>
              <w:t>NCSP</w:t>
            </w:r>
            <w:r w:rsidRPr="005F55AE">
              <w:rPr>
                <w:rFonts w:ascii="Sylfaen" w:hAnsi="Sylfaen"/>
                <w:b/>
                <w:lang w:val="ka-GE"/>
              </w:rPr>
              <w:t>)</w:t>
            </w:r>
          </w:p>
        </w:tc>
        <w:tc>
          <w:tcPr>
            <w:tcW w:w="1890" w:type="dxa"/>
            <w:shd w:val="clear" w:color="auto" w:fill="C6D9F1"/>
          </w:tcPr>
          <w:p w:rsidR="006E6A41" w:rsidRPr="005F55AE" w:rsidRDefault="006E6A41" w:rsidP="005F55AE">
            <w:pPr>
              <w:pStyle w:val="ListParagraph"/>
              <w:spacing w:after="0" w:line="240" w:lineRule="auto"/>
              <w:ind w:left="0"/>
              <w:jc w:val="center"/>
              <w:rPr>
                <w:rFonts w:ascii="Sylfaen" w:hAnsi="Sylfaen"/>
                <w:b/>
              </w:rPr>
            </w:pPr>
            <w:r w:rsidRPr="005F55AE">
              <w:rPr>
                <w:rFonts w:ascii="Sylfaen" w:hAnsi="Sylfaen"/>
                <w:b/>
              </w:rPr>
              <w:t>კოდი</w:t>
            </w:r>
          </w:p>
        </w:tc>
      </w:tr>
      <w:tr w:rsidR="006E6A41" w:rsidRPr="005F55AE" w:rsidTr="00FE3798">
        <w:trPr>
          <w:trHeight w:val="253"/>
        </w:trPr>
        <w:tc>
          <w:tcPr>
            <w:tcW w:w="327" w:type="dxa"/>
            <w:vAlign w:val="center"/>
          </w:tcPr>
          <w:p w:rsidR="006E6A41" w:rsidRPr="005F55AE" w:rsidRDefault="006E6A41" w:rsidP="005F55AE">
            <w:pPr>
              <w:numPr>
                <w:ilvl w:val="0"/>
                <w:numId w:val="33"/>
              </w:numPr>
              <w:spacing w:after="0" w:line="240" w:lineRule="auto"/>
              <w:rPr>
                <w:rFonts w:ascii="Sylfaen" w:hAnsi="Sylfaen" w:cs="Sylfaen"/>
                <w:b/>
              </w:rPr>
            </w:pPr>
          </w:p>
        </w:tc>
        <w:tc>
          <w:tcPr>
            <w:tcW w:w="5253" w:type="dxa"/>
            <w:vAlign w:val="center"/>
          </w:tcPr>
          <w:p w:rsidR="006E6A41" w:rsidRPr="005F55AE" w:rsidRDefault="006E6A41" w:rsidP="005F55AE">
            <w:pPr>
              <w:spacing w:after="0" w:line="240" w:lineRule="auto"/>
              <w:rPr>
                <w:rFonts w:ascii="Sylfaen" w:hAnsi="Sylfaen" w:cs="Sylfaen"/>
                <w:b/>
              </w:rPr>
            </w:pPr>
            <w:r w:rsidRPr="005F55AE">
              <w:rPr>
                <w:rFonts w:ascii="Sylfaen" w:hAnsi="Sylfaen" w:cs="Sylfaen"/>
              </w:rPr>
              <w:t>სისხლის წნევის გაზომვა</w:t>
            </w:r>
          </w:p>
        </w:tc>
        <w:tc>
          <w:tcPr>
            <w:tcW w:w="1890" w:type="dxa"/>
            <w:vAlign w:val="center"/>
          </w:tcPr>
          <w:p w:rsidR="006E6A41" w:rsidRPr="005F55AE" w:rsidRDefault="006E6A41" w:rsidP="005F55AE">
            <w:pPr>
              <w:spacing w:after="0" w:line="240" w:lineRule="auto"/>
              <w:rPr>
                <w:rFonts w:ascii="Sylfaen" w:hAnsi="Sylfaen" w:cs="Sylfaen"/>
                <w:b/>
              </w:rPr>
            </w:pPr>
            <w:r w:rsidRPr="005F55AE">
              <w:rPr>
                <w:rFonts w:ascii="Sylfaen" w:hAnsi="Sylfaen" w:cs="Sylfaen"/>
              </w:rPr>
              <w:t>FXF100</w:t>
            </w:r>
          </w:p>
        </w:tc>
      </w:tr>
      <w:tr w:rsidR="006E6A41" w:rsidRPr="005F55AE" w:rsidTr="00FE3798">
        <w:trPr>
          <w:trHeight w:val="306"/>
        </w:trPr>
        <w:tc>
          <w:tcPr>
            <w:tcW w:w="327" w:type="dxa"/>
            <w:vAlign w:val="center"/>
          </w:tcPr>
          <w:p w:rsidR="006E6A41" w:rsidRPr="005F55AE" w:rsidRDefault="006E6A41" w:rsidP="005F55AE">
            <w:pPr>
              <w:numPr>
                <w:ilvl w:val="0"/>
                <w:numId w:val="33"/>
              </w:numPr>
              <w:spacing w:after="0" w:line="240" w:lineRule="auto"/>
              <w:rPr>
                <w:rFonts w:ascii="Sylfaen" w:hAnsi="Sylfaen" w:cs="Sylfaen"/>
                <w:b/>
              </w:rPr>
            </w:pPr>
          </w:p>
        </w:tc>
        <w:tc>
          <w:tcPr>
            <w:tcW w:w="5253" w:type="dxa"/>
            <w:vAlign w:val="center"/>
          </w:tcPr>
          <w:p w:rsidR="006E6A41" w:rsidRPr="005F55AE" w:rsidRDefault="006E6A41" w:rsidP="005F55AE">
            <w:pPr>
              <w:spacing w:after="0" w:line="240" w:lineRule="auto"/>
              <w:rPr>
                <w:rFonts w:ascii="Sylfaen" w:hAnsi="Sylfaen" w:cs="Sylfaen"/>
                <w:b/>
              </w:rPr>
            </w:pPr>
            <w:r w:rsidRPr="005F55AE">
              <w:rPr>
                <w:rFonts w:ascii="Sylfaen" w:eastAsia="MS Mincho" w:hAnsi="Sylfaen" w:cs="Sylfaen"/>
                <w:lang w:val="ru-RU" w:eastAsia="ja-JP"/>
              </w:rPr>
              <w:t>პროფესიონალი ექთანი</w:t>
            </w:r>
          </w:p>
        </w:tc>
        <w:tc>
          <w:tcPr>
            <w:tcW w:w="1890" w:type="dxa"/>
            <w:vAlign w:val="center"/>
          </w:tcPr>
          <w:p w:rsidR="006E6A41" w:rsidRPr="005F55AE" w:rsidRDefault="006E6A41" w:rsidP="005F55AE">
            <w:pPr>
              <w:spacing w:after="0" w:line="240" w:lineRule="auto"/>
              <w:rPr>
                <w:rFonts w:ascii="Sylfaen" w:hAnsi="Sylfaen" w:cs="Sylfaen"/>
              </w:rPr>
            </w:pPr>
            <w:r w:rsidRPr="005F55AE">
              <w:rPr>
                <w:rFonts w:ascii="Sylfaen" w:eastAsia="MS Mincho" w:hAnsi="Sylfaen" w:cs="Sylfaen"/>
                <w:lang w:val="ru-RU" w:eastAsia="ja-JP"/>
              </w:rPr>
              <w:t>ZZ2230</w:t>
            </w:r>
          </w:p>
        </w:tc>
      </w:tr>
      <w:tr w:rsidR="006E6A41" w:rsidRPr="005F55AE" w:rsidTr="00FE3798">
        <w:trPr>
          <w:trHeight w:val="178"/>
        </w:trPr>
        <w:tc>
          <w:tcPr>
            <w:tcW w:w="327" w:type="dxa"/>
            <w:vAlign w:val="center"/>
          </w:tcPr>
          <w:p w:rsidR="006E6A41" w:rsidRPr="005F55AE" w:rsidRDefault="006E6A41" w:rsidP="005F55AE">
            <w:pPr>
              <w:numPr>
                <w:ilvl w:val="0"/>
                <w:numId w:val="33"/>
              </w:numPr>
              <w:spacing w:after="0" w:line="240" w:lineRule="auto"/>
              <w:rPr>
                <w:rFonts w:ascii="Sylfaen" w:hAnsi="Sylfaen" w:cs="Sylfaen"/>
                <w:b/>
              </w:rPr>
            </w:pPr>
          </w:p>
        </w:tc>
        <w:tc>
          <w:tcPr>
            <w:tcW w:w="5253" w:type="dxa"/>
            <w:vAlign w:val="center"/>
          </w:tcPr>
          <w:p w:rsidR="006E6A41" w:rsidRPr="005F55AE" w:rsidRDefault="006E6A41" w:rsidP="005F55AE">
            <w:pPr>
              <w:spacing w:after="0" w:line="240" w:lineRule="auto"/>
              <w:rPr>
                <w:rFonts w:ascii="Sylfaen" w:hAnsi="Sylfaen" w:cs="Sylfaen"/>
                <w:lang w:val="ka-GE"/>
              </w:rPr>
            </w:pPr>
            <w:r w:rsidRPr="005F55AE">
              <w:rPr>
                <w:rFonts w:ascii="Sylfaen" w:hAnsi="Sylfaen" w:cs="Sylfaen"/>
                <w:lang w:val="ka-GE"/>
              </w:rPr>
              <w:t>საექთნო მოვლა</w:t>
            </w:r>
          </w:p>
        </w:tc>
        <w:tc>
          <w:tcPr>
            <w:tcW w:w="1890" w:type="dxa"/>
            <w:vAlign w:val="center"/>
          </w:tcPr>
          <w:p w:rsidR="006E6A41" w:rsidRPr="005F55AE" w:rsidRDefault="006E6A41" w:rsidP="005F55AE">
            <w:pPr>
              <w:spacing w:after="0" w:line="240" w:lineRule="auto"/>
              <w:rPr>
                <w:rFonts w:ascii="Sylfaen" w:hAnsi="Sylfaen" w:cs="Sylfaen"/>
              </w:rPr>
            </w:pPr>
            <w:r w:rsidRPr="005F55AE">
              <w:rPr>
                <w:rFonts w:ascii="Sylfaen" w:hAnsi="Sylfaen" w:cs="Sylfaen"/>
              </w:rPr>
              <w:t>RN</w:t>
            </w:r>
          </w:p>
        </w:tc>
      </w:tr>
    </w:tbl>
    <w:p w:rsidR="006E6A41" w:rsidRPr="005F55AE" w:rsidRDefault="006E6A41" w:rsidP="005F55AE">
      <w:pPr>
        <w:spacing w:after="0" w:line="240" w:lineRule="auto"/>
        <w:rPr>
          <w:rFonts w:ascii="Sylfaen" w:hAnsi="Sylfaen" w:cs="Sylfaen"/>
          <w:b/>
          <w:lang w:val="ka-GE"/>
        </w:rPr>
      </w:pPr>
    </w:p>
    <w:p w:rsidR="006E6A41" w:rsidRPr="005F55AE" w:rsidRDefault="006E6A41" w:rsidP="005F55AE">
      <w:pPr>
        <w:spacing w:after="0" w:line="240" w:lineRule="auto"/>
        <w:rPr>
          <w:rFonts w:ascii="Sylfaen" w:hAnsi="Sylfaen" w:cs="Sylfaen"/>
          <w:b/>
          <w:lang w:val="ka-GE"/>
        </w:rPr>
      </w:pPr>
      <w:r w:rsidRPr="005F55AE">
        <w:rPr>
          <w:rFonts w:ascii="Sylfaen" w:hAnsi="Sylfaen" w:cs="Sylfaen"/>
          <w:b/>
        </w:rPr>
        <w:t>პროტოკოლის შემუშავების მეთოდოლოგია</w:t>
      </w:r>
      <w:r w:rsidRPr="005F55AE">
        <w:rPr>
          <w:rFonts w:ascii="Sylfaen" w:hAnsi="Sylfaen" w:cs="Sylfaen"/>
          <w:b/>
          <w:lang w:val="ka-GE"/>
        </w:rPr>
        <w:t>:</w:t>
      </w:r>
    </w:p>
    <w:p w:rsidR="006E6A41" w:rsidRPr="005F55AE" w:rsidRDefault="006E6A41" w:rsidP="00C11BAE">
      <w:pPr>
        <w:spacing w:after="0" w:line="240" w:lineRule="auto"/>
        <w:jc w:val="both"/>
        <w:rPr>
          <w:rFonts w:ascii="Sylfaen" w:hAnsi="Sylfaen" w:cs="Sylfaen"/>
        </w:rPr>
      </w:pPr>
      <w:r w:rsidRPr="005F55AE">
        <w:rPr>
          <w:rFonts w:ascii="Sylfaen" w:hAnsi="Sylfaen" w:cs="Sylfaen"/>
        </w:rPr>
        <w:t>პროტოკოლი „</w:t>
      </w:r>
      <w:r w:rsidRPr="005F55AE">
        <w:rPr>
          <w:rFonts w:ascii="Sylfaen" w:hAnsi="Sylfaen" w:cs="Sylfaen"/>
          <w:lang w:val="ka-GE"/>
        </w:rPr>
        <w:t xml:space="preserve">არტერიული წნევის </w:t>
      </w:r>
      <w:r w:rsidRPr="00716B3F">
        <w:rPr>
          <w:rFonts w:ascii="Sylfaen" w:hAnsi="Sylfaen" w:cs="Sylfaen"/>
          <w:lang w:val="ka-GE"/>
        </w:rPr>
        <w:t>გაზომვ</w:t>
      </w:r>
      <w:r w:rsidRPr="00716B3F">
        <w:rPr>
          <w:rFonts w:ascii="Sylfaen" w:hAnsi="Sylfaen" w:cs="Sylfaen"/>
        </w:rPr>
        <w:t>ა</w:t>
      </w:r>
      <w:r w:rsidR="00C044C4" w:rsidRPr="00716B3F">
        <w:rPr>
          <w:rFonts w:ascii="Sylfaen" w:hAnsi="Sylfaen" w:cs="Sylfaen"/>
          <w:lang w:val="ka-GE"/>
        </w:rPr>
        <w:t xml:space="preserve"> პედიატრიულ პოპულაციაში</w:t>
      </w:r>
      <w:r w:rsidRPr="00716B3F">
        <w:rPr>
          <w:rFonts w:ascii="Sylfaen" w:hAnsi="Sylfaen" w:cs="Sylfaen"/>
        </w:rPr>
        <w:t xml:space="preserve">“  წარმოადგენს პროცედურის პროტოკოლს, რომელიც შემუშავებულია  </w:t>
      </w:r>
      <w:r w:rsidRPr="00716B3F">
        <w:rPr>
          <w:rFonts w:ascii="Sylfaen" w:hAnsi="Sylfaen" w:cs="Sylfaen"/>
          <w:lang w:val="ka-GE"/>
        </w:rPr>
        <w:t>კლინიკური</w:t>
      </w:r>
      <w:r w:rsidRPr="005F55AE">
        <w:rPr>
          <w:rFonts w:ascii="Sylfaen" w:hAnsi="Sylfaen" w:cs="Sylfaen"/>
          <w:lang w:val="ka-GE"/>
        </w:rPr>
        <w:t xml:space="preserve"> მდგომარეობების მართვის სახელმწიფო სტანდარტისა</w:t>
      </w:r>
      <w:r w:rsidRPr="005F55AE">
        <w:rPr>
          <w:rFonts w:ascii="Sylfaen" w:hAnsi="Sylfaen" w:cs="Sylfaen"/>
        </w:rPr>
        <w:t xml:space="preserve"> და საექთნო საბაზისო სწავლების  ძირითადი სახელმძღვანელოების საფუძველზე.  ორიგინალური პროტოკოლ</w:t>
      </w:r>
      <w:r w:rsidRPr="005F55AE">
        <w:rPr>
          <w:rFonts w:ascii="Sylfaen" w:hAnsi="Sylfaen" w:cs="Sylfaen"/>
          <w:lang w:val="ka-GE"/>
        </w:rPr>
        <w:t>ი</w:t>
      </w:r>
      <w:r w:rsidRPr="005F55AE">
        <w:rPr>
          <w:rFonts w:ascii="Sylfaen" w:hAnsi="Sylfaen" w:cs="Sylfaen"/>
        </w:rPr>
        <w:t>ს რეკომენდაციები სრულად</w:t>
      </w:r>
      <w:r w:rsidR="009E2335">
        <w:rPr>
          <w:rFonts w:ascii="Sylfaen" w:hAnsi="Sylfaen" w:cs="Sylfaen"/>
        </w:rPr>
        <w:t xml:space="preserve"> </w:t>
      </w:r>
      <w:r w:rsidRPr="005F55AE">
        <w:rPr>
          <w:rFonts w:ascii="Sylfaen" w:hAnsi="Sylfaen" w:cs="Sylfaen"/>
        </w:rPr>
        <w:t xml:space="preserve"> ასახულია წინამდებარე პროტოკოლში და დამატებულია ზოგიერთი საკითხი საექთნო საქმის სახელმძღვანელოებიდან.</w:t>
      </w:r>
    </w:p>
    <w:p w:rsidR="006E6A41" w:rsidRPr="005F55AE" w:rsidRDefault="006E6A41" w:rsidP="005F55AE">
      <w:pPr>
        <w:spacing w:after="0" w:line="240" w:lineRule="auto"/>
        <w:rPr>
          <w:rFonts w:ascii="Sylfaen" w:hAnsi="Sylfaen" w:cs="Sylfaen"/>
          <w:b/>
          <w:lang w:val="ka-GE"/>
        </w:rPr>
      </w:pPr>
    </w:p>
    <w:p w:rsidR="006E6A41" w:rsidRPr="005F55AE" w:rsidRDefault="006E6A41" w:rsidP="005F55AE">
      <w:pPr>
        <w:spacing w:after="0" w:line="240" w:lineRule="auto"/>
        <w:rPr>
          <w:rFonts w:ascii="Sylfaen" w:hAnsi="Sylfaen" w:cs="Sylfaen"/>
          <w:b/>
          <w:lang w:val="ka-GE"/>
        </w:rPr>
      </w:pPr>
      <w:r w:rsidRPr="005F55AE">
        <w:rPr>
          <w:rFonts w:ascii="Sylfaen" w:hAnsi="Sylfaen" w:cs="Sylfaen"/>
          <w:b/>
          <w:lang w:val="ka-GE"/>
        </w:rPr>
        <w:t>პროტოკოლის მიზანი:</w:t>
      </w:r>
    </w:p>
    <w:p w:rsidR="006E6A41" w:rsidRPr="005F55AE" w:rsidRDefault="006E6A41" w:rsidP="00C11BAE">
      <w:pPr>
        <w:spacing w:after="0" w:line="240" w:lineRule="auto"/>
        <w:jc w:val="both"/>
        <w:rPr>
          <w:rFonts w:ascii="Sylfaen" w:hAnsi="Sylfaen"/>
          <w:lang w:val="ka-GE"/>
        </w:rPr>
      </w:pPr>
      <w:r w:rsidRPr="005F55AE">
        <w:rPr>
          <w:rFonts w:ascii="Sylfaen" w:hAnsi="Sylfaen"/>
          <w:lang w:val="ka-GE"/>
        </w:rPr>
        <w:t xml:space="preserve">პროტოკოლის მიზანია არტერიული წნევის გაზომვის პროცედურის სტანდარტიზების გზით </w:t>
      </w:r>
      <w:r w:rsidR="005F55AE">
        <w:rPr>
          <w:rFonts w:ascii="Sylfaen" w:hAnsi="Sylfaen"/>
          <w:lang w:val="ka-GE"/>
        </w:rPr>
        <w:t>პედიატრიული</w:t>
      </w:r>
      <w:r w:rsidRPr="005F55AE">
        <w:rPr>
          <w:rFonts w:ascii="Sylfaen" w:hAnsi="Sylfaen"/>
          <w:lang w:val="ka-GE"/>
        </w:rPr>
        <w:t xml:space="preserve"> პაციენტის ერთ-ერთი სასიცოცხლო ნიშნის - არტერიული წნევის  ხარისხიანად და მინიმალურ დროში განსაზღვრა, სხვადასხვა ფაქტორების (მათ შორის მედიკამენტოზური თერაპიის) ორგანიზმზე ზემოქმედების დროული გამოვლენა არტერიული წნევის მ</w:t>
      </w:r>
      <w:bookmarkStart w:id="0" w:name="_GoBack"/>
      <w:bookmarkEnd w:id="0"/>
      <w:r w:rsidRPr="005F55AE">
        <w:rPr>
          <w:rFonts w:ascii="Sylfaen" w:hAnsi="Sylfaen"/>
          <w:lang w:val="ka-GE"/>
        </w:rPr>
        <w:t>ონიტორინგის საშუალებით</w:t>
      </w:r>
      <w:r w:rsidRPr="005F55AE">
        <w:rPr>
          <w:rFonts w:ascii="Sylfaen" w:hAnsi="Sylfaen"/>
        </w:rPr>
        <w:t xml:space="preserve">, </w:t>
      </w:r>
      <w:r w:rsidRPr="005F55AE">
        <w:rPr>
          <w:rFonts w:ascii="Sylfaen" w:hAnsi="Sylfaen"/>
          <w:lang w:val="ka-GE"/>
        </w:rPr>
        <w:t>პროფესიული უნარ-ჩვევების დახვეწა  და საბოლოო ჯამში პაციენტის სამედიცინო მომსახურების ხარისხის გაუმჯობესება.</w:t>
      </w:r>
    </w:p>
    <w:p w:rsidR="006E6A41" w:rsidRPr="005F55AE" w:rsidRDefault="006E6A41" w:rsidP="005F55AE">
      <w:pPr>
        <w:spacing w:after="0" w:line="240" w:lineRule="auto"/>
        <w:rPr>
          <w:rFonts w:ascii="Sylfaen" w:hAnsi="Sylfaen" w:cs="Sylfaen"/>
          <w:b/>
          <w:u w:val="single"/>
          <w:lang w:val="ka-GE"/>
        </w:rPr>
      </w:pPr>
    </w:p>
    <w:p w:rsidR="006E6A41" w:rsidRPr="00956E6B" w:rsidRDefault="006E6A41" w:rsidP="005F55AE">
      <w:pPr>
        <w:spacing w:after="0" w:line="240" w:lineRule="auto"/>
        <w:rPr>
          <w:rFonts w:ascii="Sylfaen" w:hAnsi="Sylfaen"/>
          <w:b/>
          <w:lang w:val="ka-GE"/>
        </w:rPr>
      </w:pPr>
      <w:r w:rsidRPr="005F55AE">
        <w:rPr>
          <w:rFonts w:ascii="Sylfaen" w:hAnsi="Sylfaen" w:cs="Sylfaen"/>
          <w:b/>
        </w:rPr>
        <w:t>სამიზნე</w:t>
      </w:r>
      <w:r w:rsidRPr="005F55AE">
        <w:rPr>
          <w:rFonts w:ascii="Sylfaen" w:hAnsi="Sylfaen"/>
          <w:b/>
        </w:rPr>
        <w:t xml:space="preserve"> ჯგუფი</w:t>
      </w:r>
      <w:r w:rsidR="00956E6B">
        <w:rPr>
          <w:rFonts w:ascii="Sylfaen" w:hAnsi="Sylfaen"/>
          <w:b/>
          <w:lang w:val="ka-GE"/>
        </w:rPr>
        <w:t>:</w:t>
      </w:r>
    </w:p>
    <w:p w:rsidR="006E6A41" w:rsidRPr="005F55AE" w:rsidRDefault="006E6A41" w:rsidP="005F55AE">
      <w:pPr>
        <w:spacing w:after="0" w:line="240" w:lineRule="auto"/>
        <w:rPr>
          <w:rFonts w:ascii="Sylfaen" w:hAnsi="Sylfaen" w:cs="Sylfaen"/>
          <w:lang w:val="ka-GE"/>
        </w:rPr>
      </w:pPr>
      <w:r w:rsidRPr="005F55AE">
        <w:rPr>
          <w:rFonts w:ascii="Sylfaen" w:hAnsi="Sylfaen" w:cs="Sylfaen"/>
          <w:lang w:val="ka-GE"/>
        </w:rPr>
        <w:t xml:space="preserve">პროტოკოლის რეკომენდაციები შეეხება </w:t>
      </w:r>
      <w:r w:rsidR="00956E6B">
        <w:rPr>
          <w:rFonts w:ascii="Sylfaen" w:hAnsi="Sylfaen" w:cs="Sylfaen"/>
          <w:lang w:val="ka-GE"/>
        </w:rPr>
        <w:t>ყველა პროფილის</w:t>
      </w:r>
      <w:r w:rsidR="00956E6B" w:rsidRPr="005F55AE">
        <w:rPr>
          <w:rFonts w:ascii="Sylfaen" w:hAnsi="Sylfaen" w:cs="Sylfaen"/>
          <w:lang w:val="ka-GE"/>
        </w:rPr>
        <w:t xml:space="preserve"> </w:t>
      </w:r>
      <w:r w:rsidR="00956E6B">
        <w:rPr>
          <w:rFonts w:ascii="Sylfaen" w:hAnsi="Sylfaen" w:cs="Sylfaen"/>
          <w:lang w:val="ka-GE"/>
        </w:rPr>
        <w:t xml:space="preserve"> </w:t>
      </w:r>
      <w:r w:rsidR="005F55AE">
        <w:rPr>
          <w:rFonts w:ascii="Sylfaen" w:hAnsi="Sylfaen" w:cs="Sylfaen"/>
          <w:lang w:val="ka-GE"/>
        </w:rPr>
        <w:t xml:space="preserve">0-დან 18 წლამდე ასაკის </w:t>
      </w:r>
      <w:r w:rsidRPr="005F55AE">
        <w:rPr>
          <w:rFonts w:ascii="Sylfaen" w:hAnsi="Sylfaen" w:cs="Sylfaen"/>
          <w:lang w:val="ka-GE"/>
        </w:rPr>
        <w:t xml:space="preserve"> პაციენტს, რომელნიც საჭიროებენ სისხლ</w:t>
      </w:r>
      <w:r w:rsidR="008F39DC">
        <w:rPr>
          <w:rFonts w:ascii="Sylfaen" w:hAnsi="Sylfaen" w:cs="Sylfaen"/>
          <w:lang w:val="ka-GE"/>
        </w:rPr>
        <w:t>ის არტერიული წნევის განსაზღვრას</w:t>
      </w:r>
      <w:r w:rsidRPr="005F55AE">
        <w:rPr>
          <w:rFonts w:ascii="Sylfaen" w:hAnsi="Sylfaen" w:cs="Sylfaen"/>
          <w:lang w:val="ka-GE"/>
        </w:rPr>
        <w:t>.</w:t>
      </w:r>
    </w:p>
    <w:p w:rsidR="006E6A41" w:rsidRPr="005F55AE" w:rsidRDefault="006E6A41" w:rsidP="005F55AE">
      <w:pPr>
        <w:spacing w:after="0" w:line="240" w:lineRule="auto"/>
        <w:rPr>
          <w:rFonts w:ascii="Sylfaen" w:hAnsi="Sylfaen" w:cs="Sylfaen"/>
          <w:b/>
        </w:rPr>
      </w:pPr>
    </w:p>
    <w:p w:rsidR="006E6A41" w:rsidRPr="005F55AE" w:rsidRDefault="006E6A41" w:rsidP="005F55AE">
      <w:pPr>
        <w:spacing w:after="0" w:line="240" w:lineRule="auto"/>
        <w:rPr>
          <w:rFonts w:ascii="Sylfaen" w:hAnsi="Sylfaen" w:cs="Sylfaen"/>
          <w:b/>
        </w:rPr>
      </w:pPr>
      <w:r w:rsidRPr="005F55AE">
        <w:rPr>
          <w:rFonts w:ascii="Sylfaen" w:hAnsi="Sylfaen" w:cs="Sylfaen"/>
          <w:b/>
          <w:lang w:val="ka-GE"/>
        </w:rPr>
        <w:t>ვისთვის არის პროტოკოლი განკუთვნილი:</w:t>
      </w:r>
    </w:p>
    <w:p w:rsidR="006E6A41" w:rsidRPr="005F55AE" w:rsidRDefault="006E6A41" w:rsidP="005F55AE">
      <w:pPr>
        <w:spacing w:after="0" w:line="240" w:lineRule="auto"/>
        <w:rPr>
          <w:rFonts w:ascii="Sylfaen" w:hAnsi="Sylfaen" w:cs="Sylfaen"/>
          <w:lang w:val="ka-GE"/>
        </w:rPr>
      </w:pPr>
      <w:r w:rsidRPr="00716B3F">
        <w:rPr>
          <w:rFonts w:ascii="Sylfaen" w:hAnsi="Sylfaen" w:cs="Sylfaen"/>
          <w:lang w:val="ka-GE"/>
        </w:rPr>
        <w:t xml:space="preserve">პროტოკოლი განკუთვნილია სასწრაფო-გადაუდებელი დახმარების, </w:t>
      </w:r>
      <w:r w:rsidR="002D2B4D" w:rsidRPr="00716B3F">
        <w:rPr>
          <w:rFonts w:ascii="Sylfaen" w:hAnsi="Sylfaen" w:cs="Sylfaen"/>
          <w:lang w:val="ka-GE"/>
        </w:rPr>
        <w:t xml:space="preserve">ხანგრძლივი მოვლის, </w:t>
      </w:r>
      <w:r w:rsidRPr="00716B3F">
        <w:rPr>
          <w:rFonts w:ascii="Sylfaen" w:hAnsi="Sylfaen" w:cs="Sylfaen"/>
          <w:lang w:val="ka-GE"/>
        </w:rPr>
        <w:t>ჰოსპიტალური სექტორისა და პირველადი ჯანდაცვის პრაქტიკოსი ექთნებისათვის, ასევე ექთნის თანაშემწეებისათვის.</w:t>
      </w:r>
    </w:p>
    <w:p w:rsidR="006E6A41" w:rsidRPr="005F55AE" w:rsidRDefault="006E6A41" w:rsidP="005F55AE">
      <w:pPr>
        <w:spacing w:after="0" w:line="240" w:lineRule="auto"/>
        <w:rPr>
          <w:rFonts w:ascii="Sylfaen" w:hAnsi="Sylfaen" w:cs="Sylfaen"/>
          <w:b/>
          <w:u w:val="single"/>
          <w:lang w:val="ka-GE"/>
        </w:rPr>
      </w:pPr>
    </w:p>
    <w:p w:rsidR="006E6A41" w:rsidRPr="005F55AE" w:rsidRDefault="006E6A41" w:rsidP="005F55AE">
      <w:pPr>
        <w:spacing w:after="0" w:line="240" w:lineRule="auto"/>
        <w:rPr>
          <w:rFonts w:ascii="Sylfaen" w:hAnsi="Sylfaen"/>
          <w:b/>
          <w:lang w:val="ka-GE"/>
        </w:rPr>
      </w:pPr>
      <w:r w:rsidRPr="005F55AE">
        <w:rPr>
          <w:rFonts w:ascii="Sylfaen" w:hAnsi="Sylfaen" w:cs="Sylfaen"/>
          <w:b/>
        </w:rPr>
        <w:t>სამედიცინო</w:t>
      </w:r>
      <w:r w:rsidRPr="005F55AE">
        <w:rPr>
          <w:rFonts w:ascii="Sylfaen" w:hAnsi="Sylfaen"/>
          <w:b/>
        </w:rPr>
        <w:t xml:space="preserve"> დაწესებულებაში პროტოკოლის გამოყენების პირობები</w:t>
      </w:r>
    </w:p>
    <w:p w:rsidR="006E6A41" w:rsidRPr="005F55AE" w:rsidRDefault="006E6A41" w:rsidP="005F55AE">
      <w:pPr>
        <w:spacing w:after="0" w:line="240" w:lineRule="auto"/>
        <w:rPr>
          <w:rFonts w:ascii="Sylfaen" w:hAnsi="Sylfaen"/>
          <w:lang w:val="ka-GE"/>
        </w:rPr>
      </w:pPr>
      <w:r w:rsidRPr="005F55AE">
        <w:rPr>
          <w:rFonts w:ascii="Sylfaen" w:hAnsi="Sylfaen"/>
        </w:rPr>
        <w:t>სამედიცინო დაწესებულებ</w:t>
      </w:r>
      <w:r w:rsidRPr="005F55AE">
        <w:rPr>
          <w:rFonts w:ascii="Sylfaen" w:hAnsi="Sylfaen"/>
          <w:lang w:val="ka-GE"/>
        </w:rPr>
        <w:t xml:space="preserve">აში </w:t>
      </w:r>
      <w:r w:rsidRPr="005F55AE">
        <w:rPr>
          <w:rFonts w:ascii="Sylfaen" w:hAnsi="Sylfaen"/>
        </w:rPr>
        <w:t xml:space="preserve"> პროტოკოლის</w:t>
      </w:r>
      <w:r w:rsidRPr="005F55AE">
        <w:rPr>
          <w:rFonts w:ascii="Sylfaen" w:hAnsi="Sylfaen"/>
          <w:lang w:val="ka-GE"/>
        </w:rPr>
        <w:t xml:space="preserve"> გამოყენება უნდა მოხდეს:</w:t>
      </w:r>
    </w:p>
    <w:p w:rsidR="006E6A41" w:rsidRPr="005F55AE" w:rsidRDefault="006E6A41" w:rsidP="007419CD">
      <w:pPr>
        <w:pStyle w:val="ListParagraph"/>
        <w:numPr>
          <w:ilvl w:val="0"/>
          <w:numId w:val="15"/>
        </w:numPr>
        <w:spacing w:after="0" w:line="240" w:lineRule="auto"/>
        <w:rPr>
          <w:rFonts w:ascii="Sylfaen" w:hAnsi="Sylfaen"/>
          <w:lang w:val="ka-GE"/>
        </w:rPr>
      </w:pPr>
      <w:r w:rsidRPr="005F55AE">
        <w:rPr>
          <w:rFonts w:ascii="Sylfaen" w:hAnsi="Sylfaen"/>
          <w:lang w:val="ka-GE"/>
        </w:rPr>
        <w:t xml:space="preserve">პაციენტის </w:t>
      </w:r>
      <w:r w:rsidR="00CF72DF">
        <w:rPr>
          <w:rFonts w:ascii="Sylfaen" w:hAnsi="Sylfaen"/>
          <w:lang w:val="ka-GE"/>
        </w:rPr>
        <w:t xml:space="preserve">(ახალშობილი, ბავშვი, მოზარდი) </w:t>
      </w:r>
      <w:r w:rsidRPr="005F55AE">
        <w:rPr>
          <w:rFonts w:ascii="Sylfaen" w:hAnsi="Sylfaen"/>
          <w:lang w:val="ka-GE"/>
        </w:rPr>
        <w:t xml:space="preserve">სასიცოცხლო ნიშნების რუტინული შეფასების დროს  (დილა-საღამო) </w:t>
      </w:r>
    </w:p>
    <w:p w:rsidR="006E6A41" w:rsidRPr="005F55AE" w:rsidRDefault="006E6A41" w:rsidP="007831AA">
      <w:pPr>
        <w:pStyle w:val="ListParagraph"/>
        <w:numPr>
          <w:ilvl w:val="0"/>
          <w:numId w:val="15"/>
        </w:numPr>
        <w:spacing w:after="0" w:line="240" w:lineRule="auto"/>
        <w:rPr>
          <w:rFonts w:ascii="Sylfaen" w:hAnsi="Sylfaen"/>
          <w:lang w:val="ka-GE"/>
        </w:rPr>
      </w:pPr>
      <w:r w:rsidRPr="005F55AE">
        <w:rPr>
          <w:rFonts w:ascii="Sylfaen" w:hAnsi="Sylfaen"/>
          <w:lang w:val="ka-GE"/>
        </w:rPr>
        <w:t>პაციენტის საჭიროებიდან გამომდინარე - დღეში რამოდენიმეჯერ არტერიული წნევის მონიტორინგისა და მკურნალობის/მედიკამენტების არტერიული წნევის ციფრებზე ზემოქმედების გამოსავლენად</w:t>
      </w:r>
    </w:p>
    <w:p w:rsidR="006E6A41" w:rsidRPr="005F55AE" w:rsidRDefault="006E6A41" w:rsidP="007831AA">
      <w:pPr>
        <w:pStyle w:val="ListParagraph"/>
        <w:numPr>
          <w:ilvl w:val="0"/>
          <w:numId w:val="15"/>
        </w:numPr>
        <w:spacing w:after="0" w:line="240" w:lineRule="auto"/>
        <w:rPr>
          <w:rFonts w:ascii="Sylfaen" w:hAnsi="Sylfaen"/>
          <w:lang w:val="ka-GE"/>
        </w:rPr>
      </w:pPr>
      <w:r w:rsidRPr="005F55AE">
        <w:rPr>
          <w:rFonts w:ascii="Sylfaen" w:hAnsi="Sylfaen"/>
          <w:lang w:val="ka-GE"/>
        </w:rPr>
        <w:t>ექიმის მოთხოვნით</w:t>
      </w:r>
    </w:p>
    <w:p w:rsidR="006E6A41" w:rsidRPr="005F55AE" w:rsidRDefault="006E6A41" w:rsidP="007831AA">
      <w:pPr>
        <w:pStyle w:val="ListParagraph"/>
        <w:numPr>
          <w:ilvl w:val="0"/>
          <w:numId w:val="15"/>
        </w:numPr>
        <w:spacing w:after="0" w:line="240" w:lineRule="auto"/>
        <w:rPr>
          <w:rFonts w:ascii="Sylfaen" w:hAnsi="Sylfaen"/>
          <w:lang w:val="ka-GE"/>
        </w:rPr>
      </w:pPr>
      <w:r w:rsidRPr="005F55AE">
        <w:rPr>
          <w:rFonts w:ascii="Sylfaen" w:hAnsi="Sylfaen"/>
          <w:lang w:val="ka-GE"/>
        </w:rPr>
        <w:t xml:space="preserve">საჭიროების შემთხვევაში - ექთნის შეხედულებისამებრ </w:t>
      </w:r>
    </w:p>
    <w:p w:rsidR="00101628" w:rsidRDefault="00101628" w:rsidP="005F55AE">
      <w:pPr>
        <w:spacing w:after="0" w:line="240" w:lineRule="auto"/>
        <w:rPr>
          <w:rFonts w:ascii="Sylfaen" w:hAnsi="Sylfaen" w:cs="Sylfaen"/>
          <w:b/>
          <w:u w:val="single"/>
          <w:lang w:val="ka-GE"/>
        </w:rPr>
      </w:pPr>
    </w:p>
    <w:p w:rsidR="00956E6B" w:rsidRDefault="00101628" w:rsidP="005F55AE">
      <w:pPr>
        <w:spacing w:after="0" w:line="240" w:lineRule="auto"/>
        <w:rPr>
          <w:rFonts w:ascii="Sylfaen" w:hAnsi="Sylfaen" w:cs="Sylfaen"/>
          <w:b/>
          <w:lang w:val="ka-GE"/>
        </w:rPr>
      </w:pPr>
      <w:r w:rsidRPr="00101628">
        <w:rPr>
          <w:rFonts w:ascii="Sylfaen" w:hAnsi="Sylfaen" w:cs="Sylfaen"/>
          <w:b/>
          <w:lang w:val="ka-GE"/>
        </w:rPr>
        <w:t xml:space="preserve"> </w:t>
      </w:r>
    </w:p>
    <w:p w:rsidR="006E6A41" w:rsidRDefault="00101628" w:rsidP="005F55AE">
      <w:pPr>
        <w:spacing w:after="0" w:line="240" w:lineRule="auto"/>
        <w:rPr>
          <w:rFonts w:ascii="Sylfaen" w:hAnsi="Sylfaen" w:cs="Sylfaen"/>
          <w:b/>
        </w:rPr>
      </w:pPr>
      <w:r w:rsidRPr="00101628">
        <w:rPr>
          <w:rFonts w:ascii="Sylfaen" w:hAnsi="Sylfaen" w:cs="Sylfaen"/>
          <w:b/>
          <w:lang w:val="ka-GE"/>
        </w:rPr>
        <w:lastRenderedPageBreak/>
        <w:t>პრაქტიკის ძირითადი კრიტერიუმები:</w:t>
      </w:r>
    </w:p>
    <w:p w:rsidR="00F578D5" w:rsidRDefault="00F578D5" w:rsidP="00F578D5">
      <w:pPr>
        <w:numPr>
          <w:ilvl w:val="0"/>
          <w:numId w:val="15"/>
        </w:numPr>
        <w:spacing w:after="0" w:line="240" w:lineRule="auto"/>
        <w:rPr>
          <w:rFonts w:ascii="Sylfaen" w:hAnsi="Sylfaen" w:cs="Sylfaen"/>
          <w:lang w:val="ka-GE"/>
        </w:rPr>
      </w:pPr>
      <w:r>
        <w:rPr>
          <w:rFonts w:ascii="Sylfaen" w:hAnsi="Sylfaen" w:cs="Sylfaen"/>
          <w:lang w:val="ka-GE"/>
        </w:rPr>
        <w:t>ბავშვი, მშობელი/მომვლელი/მეურვე თანახმა უნდა იყოს სასიცოცხლო ნიშნების შეფასებაზე. თუ 16 წელზე ნაკლები ასაკის ბავშვს არ ახლავს მშობელი/მომვლელი/მეურვე, პროცედურის ჩატარება უნდა მოხდეს მოქმედი კანონმდებლობის დაცვით.</w:t>
      </w:r>
    </w:p>
    <w:p w:rsidR="00F578D5" w:rsidRDefault="00F578D5" w:rsidP="00F578D5">
      <w:pPr>
        <w:numPr>
          <w:ilvl w:val="0"/>
          <w:numId w:val="15"/>
        </w:numPr>
        <w:spacing w:after="0" w:line="240" w:lineRule="auto"/>
        <w:rPr>
          <w:rFonts w:ascii="Sylfaen" w:hAnsi="Sylfaen" w:cs="Sylfaen"/>
          <w:lang w:val="ka-GE"/>
        </w:rPr>
      </w:pPr>
      <w:r>
        <w:rPr>
          <w:rFonts w:ascii="Sylfaen" w:hAnsi="Sylfaen" w:cs="Sylfaen"/>
          <w:lang w:val="ka-GE"/>
        </w:rPr>
        <w:t xml:space="preserve">შეფასების წინ პაციენტი შესაბამის პოზიციაში მოხერხებულად უნდა მოთავსდეს  </w:t>
      </w:r>
    </w:p>
    <w:p w:rsidR="001A6F5C" w:rsidRPr="00B4080A" w:rsidRDefault="001A6F5C" w:rsidP="00F578D5">
      <w:pPr>
        <w:numPr>
          <w:ilvl w:val="0"/>
          <w:numId w:val="15"/>
        </w:numPr>
        <w:spacing w:after="0" w:line="240" w:lineRule="auto"/>
        <w:rPr>
          <w:rFonts w:ascii="Sylfaen" w:hAnsi="Sylfaen" w:cs="Sylfaen"/>
          <w:lang w:val="ka-GE"/>
        </w:rPr>
      </w:pPr>
      <w:r w:rsidRPr="00B4080A">
        <w:rPr>
          <w:rFonts w:ascii="Sylfaen" w:hAnsi="Sylfaen" w:cs="Sylfaen"/>
          <w:lang w:val="ka-GE"/>
        </w:rPr>
        <w:t xml:space="preserve">პედიატრიული </w:t>
      </w:r>
      <w:r w:rsidR="00037D04" w:rsidRPr="00B4080A">
        <w:rPr>
          <w:rFonts w:ascii="Sylfaen" w:hAnsi="Sylfaen" w:cs="Sylfaen"/>
        </w:rPr>
        <w:t xml:space="preserve"> </w:t>
      </w:r>
      <w:r w:rsidRPr="00B4080A">
        <w:rPr>
          <w:rFonts w:ascii="Sylfaen" w:hAnsi="Sylfaen" w:cs="Sylfaen"/>
          <w:lang w:val="ka-GE"/>
        </w:rPr>
        <w:t xml:space="preserve">პაციენტის </w:t>
      </w:r>
      <w:r w:rsidR="00037D04" w:rsidRPr="00B4080A">
        <w:rPr>
          <w:rFonts w:ascii="Sylfaen" w:hAnsi="Sylfaen" w:cs="Sylfaen"/>
        </w:rPr>
        <w:t xml:space="preserve"> </w:t>
      </w:r>
      <w:r w:rsidRPr="00B4080A">
        <w:rPr>
          <w:rFonts w:ascii="Sylfaen" w:hAnsi="Sylfaen" w:cs="Sylfaen"/>
          <w:lang w:val="ka-GE"/>
        </w:rPr>
        <w:t xml:space="preserve">მოძრაობის </w:t>
      </w:r>
      <w:r w:rsidR="00037D04" w:rsidRPr="00B4080A">
        <w:rPr>
          <w:rFonts w:ascii="Sylfaen" w:hAnsi="Sylfaen" w:cs="Sylfaen"/>
        </w:rPr>
        <w:t xml:space="preserve"> </w:t>
      </w:r>
      <w:r w:rsidRPr="00B4080A">
        <w:rPr>
          <w:rFonts w:ascii="Sylfaen" w:hAnsi="Sylfaen" w:cs="Sylfaen"/>
          <w:lang w:val="ka-GE"/>
        </w:rPr>
        <w:t xml:space="preserve">შეზღუდვისას </w:t>
      </w:r>
      <w:r w:rsidR="00037D04" w:rsidRPr="00B4080A">
        <w:rPr>
          <w:rFonts w:ascii="Sylfaen" w:hAnsi="Sylfaen" w:cs="Sylfaen"/>
        </w:rPr>
        <w:t xml:space="preserve"> </w:t>
      </w:r>
      <w:r w:rsidRPr="00B4080A">
        <w:rPr>
          <w:rFonts w:ascii="Sylfaen" w:hAnsi="Sylfaen" w:cs="Sylfaen"/>
          <w:lang w:val="ka-GE"/>
        </w:rPr>
        <w:t xml:space="preserve">გასათვალისწინებელია რეგულაციები </w:t>
      </w:r>
    </w:p>
    <w:p w:rsidR="00F578D5" w:rsidRPr="00F578D5" w:rsidRDefault="001A6F5C" w:rsidP="001A6F5C">
      <w:pPr>
        <w:numPr>
          <w:ilvl w:val="0"/>
          <w:numId w:val="15"/>
        </w:numPr>
        <w:spacing w:after="0" w:line="240" w:lineRule="auto"/>
        <w:rPr>
          <w:rFonts w:ascii="Sylfaen" w:hAnsi="Sylfaen" w:cs="Sylfaen"/>
          <w:lang w:val="ka-GE"/>
        </w:rPr>
      </w:pPr>
      <w:r>
        <w:rPr>
          <w:rFonts w:ascii="Sylfaen" w:hAnsi="Sylfaen" w:cs="Sylfaen"/>
          <w:lang w:val="ka-GE"/>
        </w:rPr>
        <w:t>ელექტრონული სადენები, ელექტროდები, მანჟეტები რეგულარულად უნდა მოწმდებოდეს, რათა თავიდან იქნას აცილებული</w:t>
      </w:r>
      <w:r w:rsidR="00037D04">
        <w:rPr>
          <w:rFonts w:ascii="Sylfaen" w:hAnsi="Sylfaen" w:cs="Sylfaen"/>
        </w:rPr>
        <w:t xml:space="preserve"> </w:t>
      </w:r>
      <w:r>
        <w:rPr>
          <w:rFonts w:ascii="Sylfaen" w:hAnsi="Sylfaen" w:cs="Sylfaen"/>
          <w:lang w:val="ka-GE"/>
        </w:rPr>
        <w:t xml:space="preserve"> ბავშვის კანის დაზიანება</w:t>
      </w:r>
    </w:p>
    <w:p w:rsidR="00101628" w:rsidRPr="005F55AE" w:rsidRDefault="00101628" w:rsidP="005F55AE">
      <w:pPr>
        <w:spacing w:after="0" w:line="240" w:lineRule="auto"/>
        <w:rPr>
          <w:rFonts w:ascii="Sylfaen" w:hAnsi="Sylfaen" w:cs="Sylfaen"/>
          <w:b/>
          <w:u w:val="single"/>
          <w:lang w:val="ka-GE"/>
        </w:rPr>
      </w:pPr>
    </w:p>
    <w:p w:rsidR="006E6A41" w:rsidRDefault="006E6A41" w:rsidP="00D91584">
      <w:pPr>
        <w:spacing w:after="0" w:line="240" w:lineRule="auto"/>
        <w:rPr>
          <w:rFonts w:ascii="Sylfaen" w:hAnsi="Sylfaen" w:cs="Sylfaen"/>
          <w:b/>
          <w:lang w:val="ka-GE"/>
        </w:rPr>
      </w:pPr>
      <w:r w:rsidRPr="005F55AE">
        <w:rPr>
          <w:rFonts w:ascii="Sylfaen" w:hAnsi="Sylfaen" w:cs="Sylfaen"/>
          <w:b/>
        </w:rPr>
        <w:t>რეკომენდაციები</w:t>
      </w:r>
      <w:r w:rsidRPr="005F55AE">
        <w:rPr>
          <w:rFonts w:ascii="Sylfaen" w:hAnsi="Sylfaen" w:cs="Sylfaen"/>
          <w:b/>
          <w:lang w:val="ka-GE"/>
        </w:rPr>
        <w:t>:</w:t>
      </w:r>
    </w:p>
    <w:p w:rsidR="006E6A41" w:rsidRPr="005F55AE" w:rsidRDefault="006E6A41" w:rsidP="00D91584">
      <w:pPr>
        <w:numPr>
          <w:ilvl w:val="0"/>
          <w:numId w:val="16"/>
        </w:numPr>
        <w:spacing w:after="0" w:line="240" w:lineRule="auto"/>
        <w:ind w:left="357" w:hanging="357"/>
        <w:rPr>
          <w:rFonts w:ascii="Sylfaen" w:hAnsi="Sylfaen" w:cs="Sylfaen"/>
          <w:b/>
          <w:u w:val="single"/>
          <w:lang w:val="ka-GE"/>
        </w:rPr>
      </w:pPr>
      <w:r w:rsidRPr="005F55AE">
        <w:rPr>
          <w:rFonts w:ascii="Sylfaen" w:hAnsi="Sylfaen"/>
          <w:lang w:val="ka-GE"/>
        </w:rPr>
        <w:t>დაიბანეთ ხელები</w:t>
      </w:r>
      <w:r w:rsidRPr="005F55AE">
        <w:rPr>
          <w:rFonts w:ascii="Sylfaen" w:hAnsi="Sylfaen"/>
        </w:rPr>
        <w:t xml:space="preserve">  (</w:t>
      </w:r>
      <w:r w:rsidRPr="005F55AE">
        <w:rPr>
          <w:rFonts w:ascii="Sylfaen" w:hAnsi="Sylfaen"/>
          <w:lang w:val="ka-GE"/>
        </w:rPr>
        <w:t xml:space="preserve">იხ. შესაბამისი პროტოკოლი) </w:t>
      </w:r>
    </w:p>
    <w:p w:rsidR="006E6A41" w:rsidRDefault="006E6A41" w:rsidP="00D91584">
      <w:pPr>
        <w:pStyle w:val="ListParagraph"/>
        <w:numPr>
          <w:ilvl w:val="0"/>
          <w:numId w:val="16"/>
        </w:numPr>
        <w:spacing w:after="0" w:line="240" w:lineRule="auto"/>
        <w:ind w:left="357" w:hanging="357"/>
        <w:rPr>
          <w:rFonts w:ascii="Sylfaen" w:hAnsi="Sylfaen"/>
          <w:lang w:val="ka-GE"/>
        </w:rPr>
      </w:pPr>
      <w:r w:rsidRPr="005F55AE">
        <w:rPr>
          <w:rFonts w:ascii="Sylfaen" w:hAnsi="Sylfaen"/>
          <w:lang w:val="ka-GE"/>
        </w:rPr>
        <w:t xml:space="preserve">მოიმარაგეთ ყველა საჭირო აღჭურვილობა: </w:t>
      </w:r>
    </w:p>
    <w:p w:rsidR="006E6A41" w:rsidRPr="005F55AE" w:rsidRDefault="006E6A41" w:rsidP="00D91584">
      <w:pPr>
        <w:pStyle w:val="ListParagraph"/>
        <w:numPr>
          <w:ilvl w:val="0"/>
          <w:numId w:val="20"/>
        </w:numPr>
        <w:spacing w:after="0" w:line="240" w:lineRule="auto"/>
        <w:rPr>
          <w:rFonts w:ascii="Sylfaen" w:hAnsi="Sylfaen"/>
          <w:lang w:val="ka-GE"/>
        </w:rPr>
      </w:pPr>
      <w:r w:rsidRPr="005F55AE">
        <w:rPr>
          <w:rFonts w:ascii="Sylfaen" w:hAnsi="Sylfaen"/>
          <w:i/>
          <w:lang w:val="ka-GE"/>
        </w:rPr>
        <w:t>წნევის აპარატი</w:t>
      </w:r>
      <w:r w:rsidRPr="005F55AE">
        <w:rPr>
          <w:rFonts w:ascii="Sylfaen" w:hAnsi="Sylfaen"/>
          <w:lang w:val="ka-GE"/>
        </w:rPr>
        <w:t xml:space="preserve">  - შეიძლება იყოს სხვადასხვა სახის:  </w:t>
      </w:r>
      <w:r w:rsidRPr="005F55AE">
        <w:rPr>
          <w:rFonts w:ascii="Sylfaen" w:hAnsi="Sylfaen"/>
        </w:rPr>
        <w:t>ვერცხლისწყლიანი, ანეროიდი, ელექტრონული</w:t>
      </w:r>
      <w:r w:rsidRPr="005F55AE">
        <w:rPr>
          <w:rFonts w:ascii="Sylfaen" w:hAnsi="Sylfaen"/>
          <w:lang w:val="ka-GE"/>
        </w:rPr>
        <w:t>. აპარატის</w:t>
      </w:r>
      <w:r w:rsidRPr="005F55AE">
        <w:rPr>
          <w:rFonts w:ascii="Sylfaen" w:hAnsi="Sylfaen"/>
        </w:rPr>
        <w:t xml:space="preserve"> </w:t>
      </w:r>
      <w:r w:rsidRPr="005F55AE">
        <w:rPr>
          <w:rFonts w:ascii="Sylfaen" w:hAnsi="Sylfaen"/>
          <w:lang w:val="ka-GE"/>
        </w:rPr>
        <w:t xml:space="preserve"> </w:t>
      </w:r>
      <w:r w:rsidRPr="005F55AE">
        <w:rPr>
          <w:rFonts w:ascii="Sylfaen" w:hAnsi="Sylfaen"/>
        </w:rPr>
        <w:t xml:space="preserve">შემოწმება და სტანდარტიზაცია უნდა  მოხდეს რეგულარულად. უმჯობესია ისეთი </w:t>
      </w:r>
      <w:r w:rsidRPr="005F55AE">
        <w:rPr>
          <w:rFonts w:ascii="Sylfaen" w:hAnsi="Sylfaen"/>
          <w:lang w:val="ka-GE"/>
        </w:rPr>
        <w:t xml:space="preserve"> </w:t>
      </w:r>
      <w:r w:rsidRPr="005F55AE">
        <w:rPr>
          <w:rFonts w:ascii="Sylfaen" w:hAnsi="Sylfaen"/>
        </w:rPr>
        <w:t xml:space="preserve">ვერცხლისწყლიანი მანომეტრის და ანეროიდის გამოყენება, რომელსაც აქვს 2 და 10 მმიანი დანაყოფები. </w:t>
      </w:r>
    </w:p>
    <w:p w:rsidR="006E6A41" w:rsidRPr="005F55AE" w:rsidRDefault="006E6A41" w:rsidP="00D91584">
      <w:pPr>
        <w:pStyle w:val="ListParagraph"/>
        <w:numPr>
          <w:ilvl w:val="1"/>
          <w:numId w:val="20"/>
        </w:numPr>
        <w:tabs>
          <w:tab w:val="clear" w:pos="1080"/>
          <w:tab w:val="num" w:pos="720"/>
        </w:tabs>
        <w:spacing w:after="0" w:line="240" w:lineRule="auto"/>
        <w:ind w:left="720"/>
        <w:rPr>
          <w:rFonts w:ascii="Sylfaen" w:hAnsi="Sylfaen"/>
          <w:lang w:val="ka-GE"/>
        </w:rPr>
      </w:pPr>
      <w:r w:rsidRPr="005F55AE">
        <w:rPr>
          <w:rFonts w:ascii="Sylfaen" w:hAnsi="Sylfaen"/>
        </w:rPr>
        <w:t xml:space="preserve">ვერცხლისწყლიანი მანომეტრის უპირატესობა </w:t>
      </w:r>
      <w:r w:rsidRPr="005F55AE">
        <w:rPr>
          <w:rFonts w:ascii="Sylfaen" w:hAnsi="Sylfaen"/>
          <w:lang w:val="ka-GE"/>
        </w:rPr>
        <w:t>-</w:t>
      </w:r>
      <w:r w:rsidRPr="005F55AE">
        <w:rPr>
          <w:rFonts w:ascii="Sylfaen" w:hAnsi="Sylfaen"/>
        </w:rPr>
        <w:t xml:space="preserve"> </w:t>
      </w:r>
      <w:r w:rsidRPr="005F55AE">
        <w:rPr>
          <w:rFonts w:ascii="Sylfaen" w:hAnsi="Sylfaen"/>
          <w:lang w:val="ka-GE"/>
        </w:rPr>
        <w:t xml:space="preserve"> ზუსტია. </w:t>
      </w:r>
      <w:r w:rsidRPr="005F55AE">
        <w:rPr>
          <w:rFonts w:ascii="Sylfaen" w:hAnsi="Sylfaen"/>
        </w:rPr>
        <w:t xml:space="preserve">მისი რეკალიბრაცია შესაძლებელია მხოლოდ ვერცხლისწყლის მენისკის მთლიანობის </w:t>
      </w:r>
      <w:r w:rsidRPr="005F55AE">
        <w:rPr>
          <w:rFonts w:ascii="Sylfaen" w:hAnsi="Sylfaen"/>
          <w:lang w:val="ka-GE"/>
        </w:rPr>
        <w:t xml:space="preserve"> </w:t>
      </w:r>
      <w:r w:rsidRPr="005F55AE">
        <w:rPr>
          <w:rFonts w:ascii="Sylfaen" w:hAnsi="Sylfaen"/>
        </w:rPr>
        <w:t>დარღვევის დროს.</w:t>
      </w:r>
      <w:r w:rsidRPr="005F55AE">
        <w:rPr>
          <w:rFonts w:ascii="Sylfaen" w:hAnsi="Sylfaen"/>
          <w:lang w:val="ka-GE"/>
        </w:rPr>
        <w:t xml:space="preserve"> ნაკლოვანება -</w:t>
      </w:r>
      <w:r w:rsidRPr="005F55AE">
        <w:rPr>
          <w:rFonts w:ascii="Sylfaen" w:hAnsi="Sylfaen"/>
        </w:rPr>
        <w:t xml:space="preserve"> არაკომპაქტურობა და </w:t>
      </w:r>
      <w:r w:rsidRPr="005F55AE">
        <w:rPr>
          <w:rFonts w:ascii="Sylfaen" w:hAnsi="Sylfaen"/>
          <w:lang w:val="ka-GE"/>
        </w:rPr>
        <w:t xml:space="preserve"> </w:t>
      </w:r>
      <w:r w:rsidRPr="005F55AE">
        <w:rPr>
          <w:rFonts w:ascii="Sylfaen" w:hAnsi="Sylfaen"/>
        </w:rPr>
        <w:t>ვერცხლისწყ</w:t>
      </w:r>
      <w:r w:rsidRPr="005F55AE">
        <w:rPr>
          <w:rFonts w:ascii="Sylfaen" w:hAnsi="Sylfaen"/>
          <w:lang w:val="ka-GE"/>
        </w:rPr>
        <w:t>ა</w:t>
      </w:r>
      <w:r w:rsidRPr="005F55AE">
        <w:rPr>
          <w:rFonts w:ascii="Sylfaen" w:hAnsi="Sylfaen"/>
        </w:rPr>
        <w:t xml:space="preserve">ლთან დაკავშირებული საფრთხე. </w:t>
      </w:r>
    </w:p>
    <w:p w:rsidR="006E6A41" w:rsidRDefault="006E6A41" w:rsidP="00D91584">
      <w:pPr>
        <w:pStyle w:val="ListParagraph"/>
        <w:numPr>
          <w:ilvl w:val="1"/>
          <w:numId w:val="20"/>
        </w:numPr>
        <w:tabs>
          <w:tab w:val="clear" w:pos="1080"/>
          <w:tab w:val="num" w:pos="720"/>
        </w:tabs>
        <w:spacing w:after="0" w:line="240" w:lineRule="auto"/>
        <w:ind w:left="720" w:hanging="357"/>
        <w:rPr>
          <w:rFonts w:ascii="Sylfaen" w:hAnsi="Sylfaen"/>
          <w:lang w:val="ka-GE"/>
        </w:rPr>
      </w:pPr>
      <w:r w:rsidRPr="005F55AE">
        <w:rPr>
          <w:rFonts w:ascii="Sylfaen" w:hAnsi="Sylfaen"/>
          <w:lang w:val="ka-GE"/>
        </w:rPr>
        <w:t>ანეროიდი  სფიგმომანომეტრი ფართოდ გამოიყენება სამედიცინო პრაქტიკაში.</w:t>
      </w:r>
      <w:r w:rsidR="00DF7023">
        <w:rPr>
          <w:rFonts w:ascii="Sylfaen" w:hAnsi="Sylfaen"/>
          <w:lang w:val="ka-GE"/>
        </w:rPr>
        <w:t xml:space="preserve"> უპირატესობა: </w:t>
      </w:r>
      <w:r w:rsidR="00C87CCE">
        <w:rPr>
          <w:rFonts w:ascii="Sylfaen" w:hAnsi="Sylfaen"/>
          <w:lang w:val="ka-GE"/>
        </w:rPr>
        <w:t>მოხერხებული დიზაინი, პორტატულობა. ნაკლოვანება: მგრძნობიარეა მექანიკურ დატვირთვაზე, ყოველ 6 თვეში სჭირდება ტექნიკური შემოწმება რეკალიბრაციის ჩათვლით.</w:t>
      </w:r>
    </w:p>
    <w:p w:rsidR="00CC2802" w:rsidRDefault="00363E6E" w:rsidP="00D91584">
      <w:pPr>
        <w:pStyle w:val="ListParagraph"/>
        <w:numPr>
          <w:ilvl w:val="1"/>
          <w:numId w:val="20"/>
        </w:numPr>
        <w:tabs>
          <w:tab w:val="clear" w:pos="1080"/>
          <w:tab w:val="num" w:pos="720"/>
        </w:tabs>
        <w:spacing w:after="0" w:line="240" w:lineRule="auto"/>
        <w:ind w:left="720" w:hanging="357"/>
        <w:rPr>
          <w:rFonts w:ascii="Sylfaen" w:hAnsi="Sylfaen"/>
          <w:lang w:val="ka-GE"/>
        </w:rPr>
      </w:pPr>
      <w:r>
        <w:rPr>
          <w:rFonts w:ascii="Sylfaen" w:hAnsi="Sylfaen"/>
          <w:lang w:val="ka-GE"/>
        </w:rPr>
        <w:t xml:space="preserve">ავტომატური ოსცილომეტრული აპარატის </w:t>
      </w:r>
      <w:r w:rsidR="007E0716">
        <w:rPr>
          <w:rFonts w:ascii="Sylfaen" w:hAnsi="Sylfaen"/>
          <w:lang w:val="ka-GE"/>
        </w:rPr>
        <w:t xml:space="preserve">(ელექტრონული) </w:t>
      </w:r>
      <w:r>
        <w:rPr>
          <w:rFonts w:ascii="Sylfaen" w:hAnsi="Sylfaen"/>
          <w:lang w:val="ka-GE"/>
        </w:rPr>
        <w:t xml:space="preserve">უპირატესობა: </w:t>
      </w:r>
      <w:r w:rsidR="007E0716">
        <w:rPr>
          <w:rFonts w:ascii="Sylfaen" w:hAnsi="Sylfaen"/>
          <w:lang w:val="ka-GE"/>
        </w:rPr>
        <w:t>ძალიან კარგია მოსვენებულ მდგომარეობაში  ძნელად გასაჩერებელი ახალშობილების</w:t>
      </w:r>
      <w:r w:rsidR="00CC2802">
        <w:rPr>
          <w:rFonts w:ascii="Sylfaen" w:hAnsi="Sylfaen"/>
          <w:lang w:val="ka-GE"/>
        </w:rPr>
        <w:t>ა და</w:t>
      </w:r>
      <w:r w:rsidR="007E0716">
        <w:rPr>
          <w:rFonts w:ascii="Sylfaen" w:hAnsi="Sylfaen"/>
          <w:lang w:val="ka-GE"/>
        </w:rPr>
        <w:t xml:space="preserve"> პატარა ბავშვების არტერიული წნევის განსაზღვრისთვის. ნაკლოვანება: მიღებული მაჩვენებელი დამოკიდებულია ბავშვის პოზიციაზე</w:t>
      </w:r>
      <w:r w:rsidR="00CC2802">
        <w:rPr>
          <w:rFonts w:ascii="Sylfaen" w:hAnsi="Sylfaen"/>
          <w:lang w:val="ka-GE"/>
        </w:rPr>
        <w:t>, არტერიის ზომასა და ელასტიურობაზე, კიდურის გარშემოწერილობაზე</w:t>
      </w:r>
    </w:p>
    <w:p w:rsidR="00A1199A" w:rsidRPr="005F55AE" w:rsidRDefault="00A1199A" w:rsidP="00550D4D">
      <w:pPr>
        <w:pStyle w:val="ListParagraph"/>
        <w:spacing w:after="0" w:line="240" w:lineRule="auto"/>
        <w:ind w:left="360"/>
        <w:rPr>
          <w:rFonts w:ascii="Sylfaen" w:hAnsi="Sylfaen"/>
          <w:lang w:val="ka-GE"/>
        </w:rPr>
      </w:pPr>
      <w:r>
        <w:rPr>
          <w:rFonts w:ascii="Sylfaen" w:hAnsi="Sylfaen"/>
          <w:lang w:val="ka-GE"/>
        </w:rPr>
        <w:t>ბავშვებში წნევის გაზომვა რთულია, რადგან ძნელია მათი გაჩერება  და არც თანამშრომლობის სურვილი არა აქვთ. ამიტომ ყველაზე მოსახერხებელია ელექტრონული აპარატი.</w:t>
      </w:r>
    </w:p>
    <w:p w:rsidR="00CC2802" w:rsidRDefault="00A1199A" w:rsidP="00D91584">
      <w:pPr>
        <w:pStyle w:val="ListParagraph"/>
        <w:numPr>
          <w:ilvl w:val="1"/>
          <w:numId w:val="20"/>
        </w:numPr>
        <w:tabs>
          <w:tab w:val="clear" w:pos="1080"/>
          <w:tab w:val="num" w:pos="720"/>
        </w:tabs>
        <w:spacing w:after="0" w:line="240" w:lineRule="auto"/>
        <w:ind w:left="720" w:hanging="357"/>
        <w:rPr>
          <w:rFonts w:ascii="Sylfaen" w:hAnsi="Sylfaen"/>
          <w:lang w:val="ka-GE"/>
        </w:rPr>
      </w:pPr>
      <w:r>
        <w:rPr>
          <w:rFonts w:ascii="Sylfaen" w:hAnsi="Sylfaen"/>
          <w:lang w:val="ka-GE"/>
        </w:rPr>
        <w:t>აპარატი უნდა იყოს შემოწმებული და მისი ექსპლუატაცია ხდებოდეს მწარმოებლის ინსტრუქციის მიხედვით</w:t>
      </w:r>
    </w:p>
    <w:p w:rsidR="00CC2802" w:rsidRDefault="00A1199A" w:rsidP="00D91584">
      <w:pPr>
        <w:pStyle w:val="ListParagraph"/>
        <w:numPr>
          <w:ilvl w:val="1"/>
          <w:numId w:val="20"/>
        </w:numPr>
        <w:tabs>
          <w:tab w:val="clear" w:pos="1080"/>
          <w:tab w:val="num" w:pos="720"/>
        </w:tabs>
        <w:spacing w:after="0" w:line="240" w:lineRule="auto"/>
        <w:ind w:left="720" w:hanging="357"/>
        <w:rPr>
          <w:rFonts w:ascii="Sylfaen" w:hAnsi="Sylfaen"/>
          <w:lang w:val="ka-GE"/>
        </w:rPr>
      </w:pPr>
      <w:r>
        <w:rPr>
          <w:rFonts w:ascii="Sylfaen" w:hAnsi="Sylfaen"/>
          <w:lang w:val="ka-GE"/>
        </w:rPr>
        <w:t>წნევის გაზომვის მომენტში ბავშვის ტირილმა, საკვების მიღებამ ან წოვამ შეიძლება გავლენა მოახდინოს წლევის ციფრებზე, ამიტომ ასეთი სიტუაციები ექთანმა ყოველთვის უნდა დააფიქსიროს დოკუმენტაციაში.</w:t>
      </w:r>
    </w:p>
    <w:p w:rsidR="007A7AEE" w:rsidRDefault="00392900" w:rsidP="007A7AEE">
      <w:pPr>
        <w:pStyle w:val="ListParagraph"/>
        <w:numPr>
          <w:ilvl w:val="0"/>
          <w:numId w:val="16"/>
        </w:numPr>
        <w:spacing w:after="0" w:line="240" w:lineRule="auto"/>
        <w:ind w:left="357" w:hanging="357"/>
        <w:rPr>
          <w:rFonts w:ascii="Sylfaen" w:hAnsi="Sylfaen"/>
          <w:lang w:val="ka-GE"/>
        </w:rPr>
      </w:pPr>
      <w:r w:rsidRPr="005F55AE">
        <w:rPr>
          <w:rFonts w:ascii="Sylfaen" w:hAnsi="Sylfaen"/>
          <w:i/>
          <w:lang w:val="ka-GE"/>
        </w:rPr>
        <w:t xml:space="preserve">სტეტოსკოპი, </w:t>
      </w:r>
      <w:r w:rsidRPr="005F55AE">
        <w:rPr>
          <w:rFonts w:ascii="Sylfaen" w:hAnsi="Sylfaen"/>
          <w:lang w:val="ka-GE"/>
        </w:rPr>
        <w:t>ფ</w:t>
      </w:r>
      <w:r w:rsidRPr="005F55AE">
        <w:rPr>
          <w:rFonts w:ascii="Sylfaen" w:hAnsi="Sylfaen"/>
          <w:i/>
          <w:lang w:val="ka-GE"/>
        </w:rPr>
        <w:t xml:space="preserve">ონენდოსკოპი ან სტეტო-ფონენდოსკოპი </w:t>
      </w:r>
      <w:r w:rsidRPr="005F55AE">
        <w:rPr>
          <w:rFonts w:ascii="Sylfaen" w:hAnsi="Sylfaen"/>
        </w:rPr>
        <w:t xml:space="preserve">. </w:t>
      </w:r>
    </w:p>
    <w:p w:rsidR="00392900" w:rsidRPr="0098592C" w:rsidRDefault="007A7AEE" w:rsidP="007A7AEE">
      <w:pPr>
        <w:pStyle w:val="ListParagraph"/>
        <w:spacing w:after="0" w:line="240" w:lineRule="auto"/>
        <w:ind w:left="357"/>
        <w:rPr>
          <w:rFonts w:ascii="Sylfaen" w:hAnsi="Sylfaen"/>
        </w:rPr>
      </w:pPr>
      <w:r w:rsidRPr="005F55AE">
        <w:rPr>
          <w:rFonts w:ascii="Sylfaen" w:hAnsi="Sylfaen"/>
          <w:lang w:val="ka-GE"/>
        </w:rPr>
        <w:t xml:space="preserve">სტეტოსკოპის დიაფრაგმა და ყურში მოსარგები ნაწილები </w:t>
      </w:r>
      <w:r>
        <w:rPr>
          <w:rFonts w:ascii="Sylfaen" w:hAnsi="Sylfaen"/>
          <w:lang w:val="ka-GE"/>
        </w:rPr>
        <w:t xml:space="preserve">ყოველი გამოყენების შემდეგ უნდა გაიწმინდოს </w:t>
      </w:r>
      <w:r w:rsidRPr="0098592C">
        <w:rPr>
          <w:rFonts w:ascii="Sylfaen" w:hAnsi="Sylfaen"/>
          <w:lang w:val="ka-GE"/>
        </w:rPr>
        <w:t>სადეზინფექციო</w:t>
      </w:r>
      <w:r w:rsidRPr="005F55AE">
        <w:rPr>
          <w:rFonts w:ascii="Sylfaen" w:hAnsi="Sylfaen"/>
          <w:lang w:val="ka-GE"/>
        </w:rPr>
        <w:t xml:space="preserve"> </w:t>
      </w:r>
      <w:r w:rsidR="0098592C">
        <w:rPr>
          <w:rFonts w:ascii="Sylfaen" w:hAnsi="Sylfaen"/>
        </w:rPr>
        <w:t xml:space="preserve"> </w:t>
      </w:r>
      <w:r w:rsidRPr="005F55AE">
        <w:rPr>
          <w:rFonts w:ascii="Sylfaen" w:hAnsi="Sylfaen"/>
          <w:lang w:val="ka-GE"/>
        </w:rPr>
        <w:t>ხსნარ</w:t>
      </w:r>
      <w:r>
        <w:rPr>
          <w:rFonts w:ascii="Sylfaen" w:hAnsi="Sylfaen"/>
          <w:lang w:val="ka-GE"/>
        </w:rPr>
        <w:t>ით</w:t>
      </w:r>
      <w:r w:rsidR="0098592C">
        <w:rPr>
          <w:rFonts w:ascii="Sylfaen" w:hAnsi="Sylfaen"/>
        </w:rPr>
        <w:t>.</w:t>
      </w:r>
    </w:p>
    <w:p w:rsidR="006E710C" w:rsidRPr="005F55AE" w:rsidRDefault="00E9474B" w:rsidP="00392900">
      <w:pPr>
        <w:pStyle w:val="ListParagraph"/>
        <w:numPr>
          <w:ilvl w:val="0"/>
          <w:numId w:val="16"/>
        </w:numPr>
        <w:spacing w:after="0" w:line="240" w:lineRule="auto"/>
        <w:rPr>
          <w:rFonts w:ascii="Sylfaen" w:hAnsi="Sylfaen"/>
          <w:lang w:val="ka-GE"/>
        </w:rPr>
      </w:pPr>
      <w:r>
        <w:rPr>
          <w:rFonts w:ascii="Sylfaen" w:hAnsi="Sylfaen"/>
          <w:lang w:val="ka-GE"/>
        </w:rPr>
        <w:t>ბავშვებში  არტერიული წნევის გაზომვა ხდება მხრის მიდამოში, მაგრამ თუ ახალშობილებში ეს შეუძლებელია - იზომება ქვედა კიდურზე. მონიტორინგის შემთხვევაში სასურველია წნევის განსაზღვრა მოხდეს ერთიდაიგივე ადგილიდან, რათა ცვლილებების იდენტიფიცირება იყოს შესაძლებელი.</w:t>
      </w:r>
    </w:p>
    <w:p w:rsidR="006E6A41" w:rsidRPr="00062EF5" w:rsidRDefault="006E6A41" w:rsidP="00D52D92">
      <w:pPr>
        <w:numPr>
          <w:ilvl w:val="1"/>
          <w:numId w:val="43"/>
        </w:numPr>
        <w:spacing w:after="0" w:line="240" w:lineRule="auto"/>
        <w:rPr>
          <w:rFonts w:ascii="Sylfaen" w:hAnsi="Sylfaen"/>
        </w:rPr>
      </w:pPr>
      <w:r w:rsidRPr="005F55AE">
        <w:rPr>
          <w:rFonts w:ascii="Sylfaen" w:hAnsi="Sylfaen"/>
          <w:lang w:val="ka-GE"/>
        </w:rPr>
        <w:t xml:space="preserve">პაციენტის მხრის </w:t>
      </w:r>
      <w:r w:rsidRPr="005F55AE">
        <w:rPr>
          <w:rFonts w:ascii="Sylfaen" w:hAnsi="Sylfaen"/>
        </w:rPr>
        <w:t>გარშემოწერილობის</w:t>
      </w:r>
      <w:r w:rsidRPr="005F55AE">
        <w:rPr>
          <w:rFonts w:ascii="Sylfaen" w:hAnsi="Sylfaen"/>
          <w:lang w:val="ka-GE"/>
        </w:rPr>
        <w:t xml:space="preserve"> </w:t>
      </w:r>
      <w:r w:rsidRPr="005F55AE">
        <w:rPr>
          <w:rFonts w:ascii="Sylfaen" w:hAnsi="Sylfaen"/>
        </w:rPr>
        <w:t>მიხედვით</w:t>
      </w:r>
      <w:r w:rsidRPr="005F55AE">
        <w:rPr>
          <w:rFonts w:ascii="Sylfaen" w:hAnsi="Sylfaen"/>
          <w:lang w:val="ka-GE"/>
        </w:rPr>
        <w:t xml:space="preserve"> შეარჩიეთ შესაფერისი ზომის მანჟეტი. </w:t>
      </w:r>
      <w:r w:rsidRPr="005F55AE">
        <w:rPr>
          <w:rFonts w:ascii="Sylfaen" w:hAnsi="Sylfaen"/>
          <w:b/>
          <w:lang w:val="ka-GE"/>
        </w:rPr>
        <w:t>არასწორად შერჩეულმა მანჟეტმა შეიძლება მოგცეთ ცდომა 30 მმ.ვწყ.სვ</w:t>
      </w:r>
    </w:p>
    <w:p w:rsidR="00EE5EC8" w:rsidRPr="00EE5EC8" w:rsidRDefault="00062EF5" w:rsidP="00D52D92">
      <w:pPr>
        <w:numPr>
          <w:ilvl w:val="1"/>
          <w:numId w:val="43"/>
        </w:numPr>
        <w:spacing w:after="0" w:line="240" w:lineRule="auto"/>
        <w:rPr>
          <w:rFonts w:ascii="Sylfaen" w:hAnsi="Sylfaen"/>
        </w:rPr>
      </w:pPr>
      <w:r>
        <w:rPr>
          <w:rFonts w:ascii="Sylfaen" w:hAnsi="Sylfaen"/>
          <w:lang w:val="ka-GE"/>
        </w:rPr>
        <w:t>მანჟეტი უნდა ფარავდეს კიდურის გარშემოწერილობ</w:t>
      </w:r>
      <w:r w:rsidR="00CB11F1">
        <w:rPr>
          <w:rFonts w:ascii="Sylfaen" w:hAnsi="Sylfaen"/>
          <w:lang w:val="ka-GE"/>
        </w:rPr>
        <w:t>ი</w:t>
      </w:r>
      <w:r>
        <w:rPr>
          <w:rFonts w:ascii="Sylfaen" w:hAnsi="Sylfaen"/>
          <w:lang w:val="ka-GE"/>
        </w:rPr>
        <w:t xml:space="preserve">ს </w:t>
      </w:r>
      <w:r w:rsidR="00CB11F1">
        <w:rPr>
          <w:rFonts w:ascii="Sylfaen" w:hAnsi="Sylfaen"/>
          <w:lang w:val="ka-GE"/>
        </w:rPr>
        <w:t xml:space="preserve"> </w:t>
      </w:r>
      <w:r w:rsidR="00490D55">
        <w:rPr>
          <w:rFonts w:ascii="Sylfaen" w:hAnsi="Sylfaen"/>
          <w:lang w:val="ka-GE"/>
        </w:rPr>
        <w:t>80-</w:t>
      </w:r>
      <w:r w:rsidR="00CB11F1">
        <w:rPr>
          <w:rFonts w:ascii="Sylfaen" w:hAnsi="Sylfaen"/>
          <w:lang w:val="ka-GE"/>
        </w:rPr>
        <w:t xml:space="preserve">100% </w:t>
      </w:r>
      <w:r>
        <w:rPr>
          <w:rFonts w:ascii="Sylfaen" w:hAnsi="Sylfaen"/>
          <w:lang w:val="ka-GE"/>
        </w:rPr>
        <w:t xml:space="preserve">და </w:t>
      </w:r>
      <w:r w:rsidR="00CB11F1">
        <w:rPr>
          <w:rFonts w:ascii="Sylfaen" w:hAnsi="Sylfaen"/>
          <w:lang w:val="ka-GE"/>
        </w:rPr>
        <w:t xml:space="preserve">სიგრძის </w:t>
      </w:r>
      <w:r>
        <w:rPr>
          <w:rFonts w:ascii="Sylfaen" w:hAnsi="Sylfaen"/>
          <w:lang w:val="ka-GE"/>
        </w:rPr>
        <w:t>2/3</w:t>
      </w:r>
    </w:p>
    <w:p w:rsidR="00062EF5" w:rsidRPr="00490D55" w:rsidRDefault="00EE5EC8" w:rsidP="00D52D92">
      <w:pPr>
        <w:numPr>
          <w:ilvl w:val="1"/>
          <w:numId w:val="43"/>
        </w:numPr>
        <w:spacing w:after="0" w:line="240" w:lineRule="auto"/>
        <w:rPr>
          <w:rFonts w:ascii="Sylfaen" w:hAnsi="Sylfaen"/>
        </w:rPr>
      </w:pPr>
      <w:r>
        <w:rPr>
          <w:rFonts w:ascii="Sylfaen" w:hAnsi="Sylfaen"/>
          <w:lang w:val="ka-GE"/>
        </w:rPr>
        <w:t xml:space="preserve">თითოეულ პაციენტს უნდა ჰქონდეს ინდივიდუალური მანჟეტი, ან უნდა იყოს </w:t>
      </w:r>
      <w:r w:rsidR="00490D55">
        <w:rPr>
          <w:rFonts w:ascii="Sylfaen" w:hAnsi="Sylfaen"/>
          <w:lang w:val="ka-GE"/>
        </w:rPr>
        <w:t>პაციენტებს შორის გამოყენებისას მანჟეტის გაწმენდის საშუალება</w:t>
      </w:r>
    </w:p>
    <w:p w:rsidR="00490D55" w:rsidRPr="00490D55" w:rsidRDefault="00490D55" w:rsidP="00D52D92">
      <w:pPr>
        <w:numPr>
          <w:ilvl w:val="1"/>
          <w:numId w:val="43"/>
        </w:numPr>
        <w:spacing w:after="0" w:line="240" w:lineRule="auto"/>
        <w:rPr>
          <w:rFonts w:ascii="Sylfaen" w:hAnsi="Sylfaen"/>
        </w:rPr>
      </w:pPr>
      <w:r>
        <w:rPr>
          <w:rFonts w:ascii="Sylfaen" w:hAnsi="Sylfaen"/>
          <w:lang w:val="ka-GE"/>
        </w:rPr>
        <w:lastRenderedPageBreak/>
        <w:t>სასურველია დოკუმენტაციაში დაფიქსირდეს მანჟეტის ზომა</w:t>
      </w:r>
    </w:p>
    <w:p w:rsidR="00490D55" w:rsidRPr="00B4080A" w:rsidRDefault="00490D55" w:rsidP="00490D55">
      <w:pPr>
        <w:spacing w:after="0" w:line="240" w:lineRule="auto"/>
        <w:ind w:left="720"/>
        <w:rPr>
          <w:rFonts w:ascii="Sylfaen" w:hAnsi="Sylfaen"/>
          <w:b/>
          <w:lang w:val="ka-GE"/>
        </w:rPr>
      </w:pPr>
      <w:r w:rsidRPr="00B4080A">
        <w:rPr>
          <w:rFonts w:ascii="Sylfaen" w:hAnsi="Sylfaen"/>
          <w:b/>
          <w:lang w:val="ka-GE"/>
        </w:rPr>
        <w:t>მანჟეტის რეკომენდირებული ზომები</w:t>
      </w:r>
      <w:r w:rsidR="00E5437D" w:rsidRPr="00B4080A">
        <w:rPr>
          <w:rFonts w:ascii="Sylfaen" w:hAnsi="Sylfaen"/>
          <w:b/>
          <w:lang w:val="ka-GE"/>
        </w:rPr>
        <w:t>:</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28"/>
        <w:gridCol w:w="2700"/>
        <w:gridCol w:w="4230"/>
      </w:tblGrid>
      <w:tr w:rsidR="000F3B5F" w:rsidRPr="00556B26" w:rsidTr="00FE532A">
        <w:tc>
          <w:tcPr>
            <w:tcW w:w="2628" w:type="dxa"/>
            <w:shd w:val="clear" w:color="auto" w:fill="DBE5F1"/>
          </w:tcPr>
          <w:p w:rsidR="004A65ED" w:rsidRPr="00556B26" w:rsidRDefault="004A65ED" w:rsidP="000F3B5F">
            <w:pPr>
              <w:spacing w:after="0" w:line="240" w:lineRule="auto"/>
              <w:jc w:val="center"/>
              <w:rPr>
                <w:rFonts w:ascii="Sylfaen" w:hAnsi="Sylfaen"/>
                <w:b/>
                <w:sz w:val="20"/>
                <w:szCs w:val="20"/>
                <w:lang w:val="ka-GE"/>
              </w:rPr>
            </w:pPr>
            <w:r w:rsidRPr="00556B26">
              <w:rPr>
                <w:rFonts w:ascii="Sylfaen" w:hAnsi="Sylfaen"/>
                <w:b/>
                <w:sz w:val="20"/>
                <w:szCs w:val="20"/>
                <w:lang w:val="ka-GE"/>
              </w:rPr>
              <w:t>ბავშვის ასაკი</w:t>
            </w:r>
          </w:p>
        </w:tc>
        <w:tc>
          <w:tcPr>
            <w:tcW w:w="2700" w:type="dxa"/>
            <w:shd w:val="clear" w:color="auto" w:fill="DBE5F1"/>
          </w:tcPr>
          <w:p w:rsidR="004A65ED" w:rsidRPr="00556B26" w:rsidRDefault="004A65ED" w:rsidP="000F3B5F">
            <w:pPr>
              <w:spacing w:after="0" w:line="240" w:lineRule="auto"/>
              <w:jc w:val="center"/>
              <w:rPr>
                <w:rFonts w:ascii="Sylfaen" w:hAnsi="Sylfaen"/>
                <w:b/>
                <w:sz w:val="20"/>
                <w:szCs w:val="20"/>
                <w:lang w:val="ka-GE"/>
              </w:rPr>
            </w:pPr>
            <w:r w:rsidRPr="00556B26">
              <w:rPr>
                <w:rFonts w:ascii="Sylfaen" w:hAnsi="Sylfaen"/>
                <w:b/>
                <w:sz w:val="20"/>
                <w:szCs w:val="20"/>
                <w:lang w:val="ka-GE"/>
              </w:rPr>
              <w:t>მანჟეტის რეკომენდირებული ზომა</w:t>
            </w:r>
          </w:p>
        </w:tc>
        <w:tc>
          <w:tcPr>
            <w:tcW w:w="4230" w:type="dxa"/>
            <w:shd w:val="clear" w:color="auto" w:fill="DBE5F1"/>
          </w:tcPr>
          <w:p w:rsidR="004A65ED" w:rsidRPr="00556B26" w:rsidRDefault="004A65ED" w:rsidP="000F3B5F">
            <w:pPr>
              <w:spacing w:after="0" w:line="240" w:lineRule="auto"/>
              <w:jc w:val="center"/>
              <w:rPr>
                <w:rFonts w:ascii="Sylfaen" w:hAnsi="Sylfaen"/>
                <w:b/>
                <w:sz w:val="20"/>
                <w:szCs w:val="20"/>
                <w:lang w:val="ka-GE"/>
              </w:rPr>
            </w:pPr>
            <w:r w:rsidRPr="00556B26">
              <w:rPr>
                <w:rFonts w:ascii="Sylfaen" w:hAnsi="Sylfaen"/>
                <w:b/>
                <w:sz w:val="20"/>
                <w:szCs w:val="20"/>
                <w:lang w:val="ka-GE"/>
              </w:rPr>
              <w:t>შენიშვნა</w:t>
            </w:r>
          </w:p>
        </w:tc>
      </w:tr>
      <w:tr w:rsidR="004A65ED" w:rsidRPr="00556B26" w:rsidTr="00B4080A">
        <w:trPr>
          <w:trHeight w:val="332"/>
        </w:trPr>
        <w:tc>
          <w:tcPr>
            <w:tcW w:w="2628" w:type="dxa"/>
          </w:tcPr>
          <w:p w:rsidR="0056344E" w:rsidRPr="00556B26" w:rsidRDefault="004A65ED" w:rsidP="00B4080A">
            <w:pPr>
              <w:spacing w:after="0" w:line="240" w:lineRule="auto"/>
              <w:rPr>
                <w:rFonts w:ascii="Sylfaen" w:hAnsi="Sylfaen"/>
                <w:sz w:val="20"/>
                <w:szCs w:val="20"/>
                <w:lang w:val="ka-GE"/>
              </w:rPr>
            </w:pPr>
            <w:r w:rsidRPr="00556B26">
              <w:rPr>
                <w:rFonts w:ascii="Sylfaen" w:hAnsi="Sylfaen"/>
                <w:sz w:val="20"/>
                <w:szCs w:val="20"/>
                <w:lang w:val="ka-GE"/>
              </w:rPr>
              <w:t>ახალშობილი</w:t>
            </w:r>
            <w:r w:rsidR="0056344E" w:rsidRPr="00556B26">
              <w:rPr>
                <w:rFonts w:ascii="Sylfaen" w:hAnsi="Sylfaen"/>
                <w:sz w:val="20"/>
                <w:szCs w:val="20"/>
                <w:lang w:val="ka-GE"/>
              </w:rPr>
              <w:t xml:space="preserve"> </w:t>
            </w:r>
            <w:r w:rsidR="00B4080A">
              <w:rPr>
                <w:rFonts w:ascii="Sylfaen" w:hAnsi="Sylfaen"/>
                <w:sz w:val="20"/>
                <w:szCs w:val="20"/>
              </w:rPr>
              <w:t xml:space="preserve"> </w:t>
            </w:r>
            <w:r w:rsidR="0056344E" w:rsidRPr="00556B26">
              <w:rPr>
                <w:rFonts w:ascii="Sylfaen" w:hAnsi="Sylfaen"/>
                <w:sz w:val="20"/>
                <w:szCs w:val="20"/>
                <w:lang w:val="ka-GE"/>
              </w:rPr>
              <w:t>(0 – 2 თვე)</w:t>
            </w:r>
          </w:p>
        </w:tc>
        <w:tc>
          <w:tcPr>
            <w:tcW w:w="2700" w:type="dxa"/>
          </w:tcPr>
          <w:p w:rsidR="004A65ED" w:rsidRPr="00556B26" w:rsidRDefault="004A65ED" w:rsidP="00B4080A">
            <w:pPr>
              <w:spacing w:after="0" w:line="240" w:lineRule="auto"/>
              <w:rPr>
                <w:sz w:val="20"/>
                <w:szCs w:val="20"/>
              </w:rPr>
            </w:pPr>
            <w:r w:rsidRPr="00556B26">
              <w:rPr>
                <w:rFonts w:ascii="Sylfaen" w:hAnsi="Sylfaen"/>
                <w:sz w:val="20"/>
                <w:szCs w:val="20"/>
                <w:lang w:val="ka-GE"/>
              </w:rPr>
              <w:t>4 × 8 სმ</w:t>
            </w:r>
          </w:p>
        </w:tc>
        <w:tc>
          <w:tcPr>
            <w:tcW w:w="4230" w:type="dxa"/>
          </w:tcPr>
          <w:p w:rsidR="004A65ED" w:rsidRPr="00556B26" w:rsidRDefault="004A65ED" w:rsidP="00B4080A">
            <w:pPr>
              <w:spacing w:after="0" w:line="240" w:lineRule="auto"/>
              <w:rPr>
                <w:rFonts w:ascii="Sylfaen" w:hAnsi="Sylfaen"/>
                <w:sz w:val="20"/>
                <w:szCs w:val="20"/>
                <w:lang w:val="ka-GE"/>
              </w:rPr>
            </w:pPr>
          </w:p>
        </w:tc>
      </w:tr>
      <w:tr w:rsidR="004A65ED" w:rsidRPr="00556B26" w:rsidTr="00556B26">
        <w:tc>
          <w:tcPr>
            <w:tcW w:w="2628" w:type="dxa"/>
          </w:tcPr>
          <w:p w:rsidR="0056344E" w:rsidRPr="00B4080A" w:rsidRDefault="0056344E" w:rsidP="00B4080A">
            <w:pPr>
              <w:spacing w:after="0" w:line="240" w:lineRule="auto"/>
              <w:rPr>
                <w:rFonts w:ascii="Sylfaen" w:hAnsi="Sylfaen"/>
                <w:sz w:val="20"/>
                <w:szCs w:val="20"/>
              </w:rPr>
            </w:pPr>
            <w:r w:rsidRPr="00556B26">
              <w:rPr>
                <w:rFonts w:ascii="Sylfaen" w:hAnsi="Sylfaen"/>
                <w:sz w:val="20"/>
                <w:szCs w:val="20"/>
                <w:lang w:val="ka-GE"/>
              </w:rPr>
              <w:t>ჩვილი</w:t>
            </w:r>
          </w:p>
        </w:tc>
        <w:tc>
          <w:tcPr>
            <w:tcW w:w="2700" w:type="dxa"/>
          </w:tcPr>
          <w:p w:rsidR="004A65ED" w:rsidRPr="00556B26" w:rsidRDefault="004A65ED" w:rsidP="00B4080A">
            <w:pPr>
              <w:spacing w:after="0" w:line="240" w:lineRule="auto"/>
              <w:rPr>
                <w:sz w:val="20"/>
                <w:szCs w:val="20"/>
              </w:rPr>
            </w:pPr>
            <w:r w:rsidRPr="00556B26">
              <w:rPr>
                <w:rFonts w:ascii="Sylfaen" w:hAnsi="Sylfaen"/>
                <w:sz w:val="20"/>
                <w:szCs w:val="20"/>
                <w:lang w:val="ka-GE"/>
              </w:rPr>
              <w:t>6 × 12 სმ</w:t>
            </w:r>
          </w:p>
        </w:tc>
        <w:tc>
          <w:tcPr>
            <w:tcW w:w="4230" w:type="dxa"/>
          </w:tcPr>
          <w:p w:rsidR="004A65ED" w:rsidRPr="00556B26" w:rsidRDefault="004A65ED" w:rsidP="00B4080A">
            <w:pPr>
              <w:spacing w:after="0" w:line="240" w:lineRule="auto"/>
              <w:rPr>
                <w:rFonts w:ascii="Sylfaen" w:hAnsi="Sylfaen"/>
                <w:sz w:val="20"/>
                <w:szCs w:val="20"/>
                <w:lang w:val="ka-GE"/>
              </w:rPr>
            </w:pPr>
          </w:p>
        </w:tc>
      </w:tr>
      <w:tr w:rsidR="000F3B5F" w:rsidRPr="00556B26" w:rsidTr="00556B26">
        <w:tc>
          <w:tcPr>
            <w:tcW w:w="2628" w:type="dxa"/>
          </w:tcPr>
          <w:p w:rsidR="004A65ED" w:rsidRPr="00556B26" w:rsidRDefault="00A97E6E" w:rsidP="00B4080A">
            <w:pPr>
              <w:spacing w:after="0" w:line="240" w:lineRule="auto"/>
              <w:rPr>
                <w:rFonts w:ascii="Sylfaen" w:hAnsi="Sylfaen"/>
                <w:sz w:val="20"/>
                <w:szCs w:val="20"/>
                <w:lang w:val="ka-GE"/>
              </w:rPr>
            </w:pPr>
            <w:r w:rsidRPr="00556B26">
              <w:rPr>
                <w:rFonts w:ascii="Sylfaen" w:hAnsi="Sylfaen"/>
                <w:sz w:val="20"/>
                <w:szCs w:val="20"/>
                <w:lang w:val="ka-GE"/>
              </w:rPr>
              <w:t>ბავშვი</w:t>
            </w:r>
          </w:p>
        </w:tc>
        <w:tc>
          <w:tcPr>
            <w:tcW w:w="2700" w:type="dxa"/>
          </w:tcPr>
          <w:p w:rsidR="004A65ED" w:rsidRPr="00556B26" w:rsidRDefault="004A65ED" w:rsidP="00B4080A">
            <w:pPr>
              <w:spacing w:after="0" w:line="240" w:lineRule="auto"/>
              <w:rPr>
                <w:sz w:val="20"/>
                <w:szCs w:val="20"/>
              </w:rPr>
            </w:pPr>
            <w:r w:rsidRPr="00556B26">
              <w:rPr>
                <w:rFonts w:ascii="Sylfaen" w:hAnsi="Sylfaen"/>
                <w:sz w:val="20"/>
                <w:szCs w:val="20"/>
                <w:lang w:val="ka-GE"/>
              </w:rPr>
              <w:t>9 × 18 სმ</w:t>
            </w:r>
          </w:p>
        </w:tc>
        <w:tc>
          <w:tcPr>
            <w:tcW w:w="4230" w:type="dxa"/>
          </w:tcPr>
          <w:p w:rsidR="004A65ED" w:rsidRPr="00556B26" w:rsidRDefault="004A65ED" w:rsidP="00B4080A">
            <w:pPr>
              <w:spacing w:after="0" w:line="240" w:lineRule="auto"/>
              <w:rPr>
                <w:rFonts w:ascii="Sylfaen" w:hAnsi="Sylfaen"/>
                <w:sz w:val="20"/>
                <w:szCs w:val="20"/>
                <w:lang w:val="ka-GE"/>
              </w:rPr>
            </w:pPr>
          </w:p>
        </w:tc>
      </w:tr>
      <w:tr w:rsidR="004A65ED" w:rsidRPr="00556B26" w:rsidTr="00FE532A">
        <w:tc>
          <w:tcPr>
            <w:tcW w:w="2628" w:type="dxa"/>
            <w:shd w:val="clear" w:color="auto" w:fill="DBE5F1"/>
          </w:tcPr>
          <w:p w:rsidR="004A65ED" w:rsidRPr="00556B26" w:rsidRDefault="004A65ED" w:rsidP="00B4080A">
            <w:pPr>
              <w:spacing w:after="0" w:line="240" w:lineRule="auto"/>
              <w:jc w:val="center"/>
              <w:rPr>
                <w:rFonts w:ascii="Sylfaen" w:hAnsi="Sylfaen"/>
                <w:b/>
                <w:sz w:val="20"/>
                <w:szCs w:val="20"/>
                <w:lang w:val="ka-GE"/>
              </w:rPr>
            </w:pPr>
            <w:r w:rsidRPr="00556B26">
              <w:rPr>
                <w:rFonts w:ascii="Sylfaen" w:hAnsi="Sylfaen"/>
                <w:b/>
                <w:sz w:val="20"/>
                <w:szCs w:val="20"/>
                <w:lang w:val="ka-GE"/>
              </w:rPr>
              <w:t>მხრის გარშემოწერილობა შუა წერტილზე (სმ)</w:t>
            </w:r>
          </w:p>
        </w:tc>
        <w:tc>
          <w:tcPr>
            <w:tcW w:w="2700" w:type="dxa"/>
            <w:shd w:val="clear" w:color="auto" w:fill="DBE5F1"/>
          </w:tcPr>
          <w:p w:rsidR="004A65ED" w:rsidRPr="00556B26" w:rsidRDefault="004A65ED" w:rsidP="00B4080A">
            <w:pPr>
              <w:spacing w:after="0" w:line="240" w:lineRule="auto"/>
              <w:jc w:val="center"/>
              <w:rPr>
                <w:rFonts w:ascii="Sylfaen" w:hAnsi="Sylfaen"/>
                <w:b/>
                <w:sz w:val="20"/>
                <w:szCs w:val="20"/>
                <w:lang w:val="ka-GE"/>
              </w:rPr>
            </w:pPr>
            <w:r w:rsidRPr="00556B26">
              <w:rPr>
                <w:rFonts w:ascii="Sylfaen" w:hAnsi="Sylfaen"/>
                <w:b/>
                <w:sz w:val="20"/>
                <w:szCs w:val="20"/>
                <w:lang w:val="ka-GE"/>
              </w:rPr>
              <w:t>მანჟეტის რეკომენდირებული ზომა</w:t>
            </w:r>
          </w:p>
        </w:tc>
        <w:tc>
          <w:tcPr>
            <w:tcW w:w="4230" w:type="dxa"/>
            <w:shd w:val="clear" w:color="auto" w:fill="DBE5F1"/>
          </w:tcPr>
          <w:p w:rsidR="004A65ED" w:rsidRPr="00556B26" w:rsidRDefault="004A65ED" w:rsidP="00B4080A">
            <w:pPr>
              <w:spacing w:after="0" w:line="240" w:lineRule="auto"/>
              <w:rPr>
                <w:rFonts w:ascii="Sylfaen" w:hAnsi="Sylfaen"/>
                <w:sz w:val="20"/>
                <w:szCs w:val="20"/>
                <w:lang w:val="ka-GE"/>
              </w:rPr>
            </w:pPr>
            <w:r w:rsidRPr="00556B26">
              <w:rPr>
                <w:rFonts w:ascii="Sylfaen" w:hAnsi="Sylfaen"/>
                <w:b/>
                <w:sz w:val="20"/>
                <w:szCs w:val="20"/>
                <w:lang w:val="ka-GE"/>
              </w:rPr>
              <w:t>შენიშვნა</w:t>
            </w:r>
          </w:p>
        </w:tc>
      </w:tr>
      <w:tr w:rsidR="004A65ED" w:rsidRPr="00556B26" w:rsidTr="00556B26">
        <w:tc>
          <w:tcPr>
            <w:tcW w:w="2628" w:type="dxa"/>
          </w:tcPr>
          <w:p w:rsidR="004A65ED" w:rsidRPr="00556B26" w:rsidRDefault="004A65ED" w:rsidP="00B4080A">
            <w:pPr>
              <w:spacing w:after="0" w:line="240" w:lineRule="auto"/>
              <w:rPr>
                <w:rFonts w:ascii="Sylfaen" w:hAnsi="Sylfaen"/>
                <w:sz w:val="20"/>
                <w:szCs w:val="20"/>
                <w:lang w:val="ka-GE"/>
              </w:rPr>
            </w:pPr>
            <w:r w:rsidRPr="00556B26">
              <w:rPr>
                <w:rFonts w:ascii="Sylfaen" w:hAnsi="Sylfaen"/>
                <w:sz w:val="20"/>
                <w:szCs w:val="20"/>
                <w:lang w:val="ka-GE"/>
              </w:rPr>
              <w:t>22 – 26 სმ</w:t>
            </w:r>
          </w:p>
        </w:tc>
        <w:tc>
          <w:tcPr>
            <w:tcW w:w="2700" w:type="dxa"/>
          </w:tcPr>
          <w:p w:rsidR="004A65ED" w:rsidRPr="00556B26" w:rsidRDefault="004A65ED" w:rsidP="00B4080A">
            <w:pPr>
              <w:spacing w:after="0" w:line="240" w:lineRule="auto"/>
              <w:rPr>
                <w:rFonts w:ascii="Sylfaen" w:hAnsi="Sylfaen"/>
                <w:sz w:val="20"/>
                <w:szCs w:val="20"/>
                <w:lang w:val="ka-GE"/>
              </w:rPr>
            </w:pPr>
            <w:r w:rsidRPr="00556B26">
              <w:rPr>
                <w:rFonts w:ascii="Sylfaen" w:hAnsi="Sylfaen"/>
                <w:sz w:val="20"/>
                <w:szCs w:val="20"/>
                <w:lang w:val="ka-GE"/>
              </w:rPr>
              <w:t>12 × 22 სმ</w:t>
            </w:r>
          </w:p>
        </w:tc>
        <w:tc>
          <w:tcPr>
            <w:tcW w:w="4230" w:type="dxa"/>
          </w:tcPr>
          <w:p w:rsidR="004A65ED" w:rsidRPr="00556B26" w:rsidRDefault="003F6B10" w:rsidP="00B4080A">
            <w:pPr>
              <w:spacing w:after="0" w:line="240" w:lineRule="auto"/>
              <w:rPr>
                <w:rFonts w:ascii="Sylfaen" w:hAnsi="Sylfaen"/>
                <w:sz w:val="20"/>
                <w:szCs w:val="20"/>
                <w:lang w:val="ka-GE"/>
              </w:rPr>
            </w:pPr>
            <w:r w:rsidRPr="00556B26">
              <w:rPr>
                <w:rFonts w:ascii="Sylfaen" w:hAnsi="Sylfaen"/>
                <w:sz w:val="20"/>
                <w:szCs w:val="20"/>
                <w:lang w:val="ka-GE"/>
              </w:rPr>
              <w:t xml:space="preserve">ეს </w:t>
            </w:r>
            <w:r w:rsidR="004A65ED" w:rsidRPr="00556B26">
              <w:rPr>
                <w:rFonts w:ascii="Sylfaen" w:hAnsi="Sylfaen"/>
                <w:sz w:val="20"/>
                <w:szCs w:val="20"/>
                <w:lang w:val="ka-GE"/>
              </w:rPr>
              <w:t>მოზრდილი</w:t>
            </w:r>
            <w:r w:rsidR="00A97E6E" w:rsidRPr="00556B26">
              <w:rPr>
                <w:rFonts w:ascii="Sylfaen" w:hAnsi="Sylfaen"/>
                <w:sz w:val="20"/>
                <w:szCs w:val="20"/>
                <w:lang w:val="ka-GE"/>
              </w:rPr>
              <w:t xml:space="preserve"> ადამიანის</w:t>
            </w:r>
            <w:r w:rsidR="004A65ED" w:rsidRPr="00556B26">
              <w:rPr>
                <w:rFonts w:ascii="Sylfaen" w:hAnsi="Sylfaen"/>
                <w:sz w:val="20"/>
                <w:szCs w:val="20"/>
                <w:lang w:val="ka-GE"/>
              </w:rPr>
              <w:t xml:space="preserve"> მანჟეტი</w:t>
            </w:r>
            <w:r w:rsidR="00A97E6E" w:rsidRPr="00556B26">
              <w:rPr>
                <w:rFonts w:ascii="Sylfaen" w:hAnsi="Sylfaen"/>
                <w:sz w:val="20"/>
                <w:szCs w:val="20"/>
                <w:lang w:val="ka-GE"/>
              </w:rPr>
              <w:t>ა</w:t>
            </w:r>
            <w:r w:rsidR="004A65ED" w:rsidRPr="00556B26">
              <w:rPr>
                <w:rFonts w:ascii="Sylfaen" w:hAnsi="Sylfaen"/>
                <w:sz w:val="20"/>
                <w:szCs w:val="20"/>
                <w:lang w:val="ka-GE"/>
              </w:rPr>
              <w:t>. შეიძლება გამოიყენოთ ბავშვის</w:t>
            </w:r>
            <w:r w:rsidRPr="00556B26">
              <w:rPr>
                <w:rFonts w:ascii="Sylfaen" w:hAnsi="Sylfaen"/>
                <w:sz w:val="20"/>
                <w:szCs w:val="20"/>
                <w:lang w:val="ka-GE"/>
              </w:rPr>
              <w:t xml:space="preserve"> ქვედა კიდურზე ან დიდი ზომის მხა</w:t>
            </w:r>
            <w:r w:rsidR="004A65ED" w:rsidRPr="00556B26">
              <w:rPr>
                <w:rFonts w:ascii="Sylfaen" w:hAnsi="Sylfaen"/>
                <w:sz w:val="20"/>
                <w:szCs w:val="20"/>
                <w:lang w:val="ka-GE"/>
              </w:rPr>
              <w:t>რის მქონე ბავშვის წნევის გასაზომად.</w:t>
            </w:r>
          </w:p>
        </w:tc>
      </w:tr>
    </w:tbl>
    <w:p w:rsidR="00E5437D" w:rsidRDefault="00E5437D" w:rsidP="00B4080A">
      <w:pPr>
        <w:spacing w:after="0" w:line="240" w:lineRule="auto"/>
        <w:ind w:left="720"/>
        <w:rPr>
          <w:rFonts w:ascii="Sylfaen" w:hAnsi="Sylfaen"/>
          <w:lang w:val="ka-GE"/>
        </w:rPr>
      </w:pPr>
    </w:p>
    <w:p w:rsidR="00E5437D" w:rsidRDefault="00E5437D" w:rsidP="00490D55">
      <w:pPr>
        <w:spacing w:after="0" w:line="240" w:lineRule="auto"/>
        <w:ind w:left="720"/>
        <w:rPr>
          <w:rFonts w:ascii="Sylfaen" w:hAnsi="Sylfaen"/>
          <w:lang w:val="ka-GE"/>
        </w:rPr>
      </w:pPr>
    </w:p>
    <w:p w:rsidR="00A97E6E" w:rsidRPr="00B4080A" w:rsidRDefault="00B4080A" w:rsidP="00A97E6E">
      <w:pPr>
        <w:numPr>
          <w:ilvl w:val="0"/>
          <w:numId w:val="16"/>
        </w:numPr>
        <w:spacing w:after="0" w:line="240" w:lineRule="auto"/>
        <w:rPr>
          <w:rFonts w:ascii="Sylfaen" w:hAnsi="Sylfaen"/>
          <w:lang w:val="ka-GE"/>
        </w:rPr>
      </w:pPr>
      <w:r w:rsidRPr="00B4080A">
        <w:rPr>
          <w:rFonts w:ascii="Sylfaen" w:hAnsi="Sylfaen"/>
          <w:b/>
          <w:lang w:val="ka-GE"/>
        </w:rPr>
        <w:t>სისხლის არტერიული წნევის გაზომვა</w:t>
      </w:r>
    </w:p>
    <w:p w:rsidR="00174C5C" w:rsidRDefault="00174C5C" w:rsidP="00A97E6E">
      <w:pPr>
        <w:numPr>
          <w:ilvl w:val="0"/>
          <w:numId w:val="39"/>
        </w:numPr>
        <w:spacing w:after="0" w:line="240" w:lineRule="auto"/>
        <w:rPr>
          <w:rFonts w:ascii="Sylfaen" w:hAnsi="Sylfaen"/>
          <w:lang w:val="ka-GE"/>
        </w:rPr>
      </w:pPr>
      <w:r w:rsidRPr="005F55AE">
        <w:rPr>
          <w:rFonts w:ascii="Sylfaen" w:hAnsi="Sylfaen"/>
          <w:lang w:val="ka-GE"/>
        </w:rPr>
        <w:t>მოახდინეთ პაციენტის იდენტიფიკაცია (სახელი, გვარი, ისტორიის #)</w:t>
      </w:r>
    </w:p>
    <w:p w:rsidR="00174C5C" w:rsidRPr="00B4080A" w:rsidRDefault="00174C5C" w:rsidP="00174C5C">
      <w:pPr>
        <w:numPr>
          <w:ilvl w:val="0"/>
          <w:numId w:val="39"/>
        </w:numPr>
        <w:spacing w:after="0" w:line="240" w:lineRule="auto"/>
        <w:rPr>
          <w:rFonts w:ascii="Sylfaen" w:hAnsi="Sylfaen" w:cs="Sylfaen"/>
          <w:u w:val="single"/>
          <w:lang w:val="ka-GE"/>
        </w:rPr>
      </w:pPr>
      <w:r w:rsidRPr="00B4080A">
        <w:rPr>
          <w:rFonts w:ascii="Sylfaen" w:hAnsi="Sylfaen"/>
          <w:lang w:val="ka-GE"/>
        </w:rPr>
        <w:t xml:space="preserve">მოზრდილ ბავშვებს და ჩვილების შემთხვევაში კი  მშობელს/მეურვეს აუხსენით პროცედურის მიმდინარეობა და  საჭიროება </w:t>
      </w:r>
    </w:p>
    <w:p w:rsidR="00A97E6E" w:rsidRDefault="00A97E6E" w:rsidP="00A97E6E">
      <w:pPr>
        <w:numPr>
          <w:ilvl w:val="0"/>
          <w:numId w:val="39"/>
        </w:numPr>
        <w:spacing w:after="0" w:line="240" w:lineRule="auto"/>
        <w:rPr>
          <w:rFonts w:ascii="Sylfaen" w:hAnsi="Sylfaen"/>
          <w:lang w:val="ka-GE"/>
        </w:rPr>
      </w:pPr>
      <w:r>
        <w:rPr>
          <w:rFonts w:ascii="Sylfaen" w:hAnsi="Sylfaen"/>
          <w:lang w:val="ka-GE"/>
        </w:rPr>
        <w:t>თუ შესაძლებელია,</w:t>
      </w:r>
      <w:r w:rsidR="00174C5C">
        <w:rPr>
          <w:rFonts w:ascii="Sylfaen" w:hAnsi="Sylfaen"/>
          <w:lang w:val="ka-GE"/>
        </w:rPr>
        <w:t xml:space="preserve"> </w:t>
      </w:r>
      <w:r>
        <w:rPr>
          <w:rFonts w:ascii="Sylfaen" w:hAnsi="Sylfaen"/>
          <w:lang w:val="ka-GE"/>
        </w:rPr>
        <w:t xml:space="preserve"> გაზომვამდე ბავშვი 5 წუთი იჯდეს მოსვენებულ მდგომარეობაში</w:t>
      </w:r>
    </w:p>
    <w:p w:rsidR="000E68AB" w:rsidRDefault="00A97E6E" w:rsidP="000E68AB">
      <w:pPr>
        <w:spacing w:after="0" w:line="240" w:lineRule="auto"/>
        <w:ind w:left="357"/>
        <w:rPr>
          <w:rFonts w:ascii="Sylfaen" w:hAnsi="Sylfaen"/>
          <w:lang w:val="ka-GE"/>
        </w:rPr>
      </w:pPr>
      <w:r>
        <w:rPr>
          <w:rFonts w:ascii="Sylfaen" w:hAnsi="Sylfaen"/>
          <w:lang w:val="ka-GE"/>
        </w:rPr>
        <w:t xml:space="preserve">საჭიროების შემთხვევაში დაიხმარეთ </w:t>
      </w:r>
      <w:r w:rsidRPr="00C61E46">
        <w:rPr>
          <w:rFonts w:ascii="Sylfaen" w:hAnsi="Sylfaen"/>
          <w:lang w:val="ka-GE"/>
        </w:rPr>
        <w:t>თამაშების სპეციალისტი, რომელიც</w:t>
      </w:r>
      <w:r>
        <w:rPr>
          <w:rFonts w:ascii="Sylfaen" w:hAnsi="Sylfaen"/>
          <w:lang w:val="ka-GE"/>
        </w:rPr>
        <w:t xml:space="preserve"> ფლობს ბავშვის  ყურადღების გადატანის ტექნიკებს.</w:t>
      </w:r>
    </w:p>
    <w:p w:rsidR="000E68AB" w:rsidRPr="005F55AE" w:rsidRDefault="000E68AB" w:rsidP="000E68AB">
      <w:pPr>
        <w:spacing w:after="0" w:line="240" w:lineRule="auto"/>
        <w:ind w:left="357"/>
        <w:rPr>
          <w:rFonts w:ascii="Sylfaen" w:hAnsi="Sylfaen" w:cs="Sylfaen"/>
          <w:lang w:val="ka-GE"/>
        </w:rPr>
      </w:pPr>
      <w:r w:rsidRPr="005F55AE">
        <w:rPr>
          <w:rFonts w:ascii="Sylfaen" w:hAnsi="Sylfaen" w:cs="Sylfaen"/>
          <w:i/>
          <w:lang w:val="ka-GE"/>
        </w:rPr>
        <w:t xml:space="preserve">გაითვალისწინეთ: </w:t>
      </w:r>
      <w:r w:rsidRPr="005F55AE">
        <w:rPr>
          <w:rFonts w:ascii="Sylfaen" w:hAnsi="Sylfaen" w:cs="Sylfaen"/>
          <w:lang w:val="ka-GE"/>
        </w:rPr>
        <w:t xml:space="preserve"> პაციენტის ფიზიკური დაძაბულობა ან სტრესული გარემო გავლენას ახდენს არტერიული წნევის მაჩვენებლებზე.</w:t>
      </w:r>
    </w:p>
    <w:p w:rsidR="000E68AB" w:rsidRPr="005F55AE" w:rsidRDefault="000E68AB" w:rsidP="000E68AB">
      <w:pPr>
        <w:spacing w:after="0" w:line="240" w:lineRule="auto"/>
        <w:ind w:left="360"/>
        <w:rPr>
          <w:rFonts w:ascii="Sylfaen" w:hAnsi="Sylfaen" w:cs="Sylfaen"/>
          <w:lang w:val="ka-GE"/>
        </w:rPr>
      </w:pPr>
      <w:r w:rsidRPr="005F55AE">
        <w:rPr>
          <w:rFonts w:ascii="Sylfaen" w:hAnsi="Sylfaen" w:cs="Sylfaen"/>
          <w:lang w:val="ka-GE"/>
        </w:rPr>
        <w:t xml:space="preserve"> დაეხმარეთ პაციენტს მოდუნდეს, რათა თავიდან აიცილოთ არტერიული წნევის მაჩვენებლების ცრუ მომატება</w:t>
      </w:r>
    </w:p>
    <w:p w:rsidR="00A97E6E" w:rsidRDefault="000E68AB" w:rsidP="00A97E6E">
      <w:pPr>
        <w:numPr>
          <w:ilvl w:val="0"/>
          <w:numId w:val="39"/>
        </w:numPr>
        <w:spacing w:after="0" w:line="240" w:lineRule="auto"/>
        <w:rPr>
          <w:rFonts w:ascii="Sylfaen" w:hAnsi="Sylfaen"/>
          <w:lang w:val="ka-GE"/>
        </w:rPr>
      </w:pPr>
      <w:r w:rsidRPr="005F55AE">
        <w:rPr>
          <w:rFonts w:ascii="Sylfaen" w:hAnsi="Sylfaen" w:cs="Sylfaen"/>
          <w:lang w:val="ka-GE"/>
        </w:rPr>
        <w:t>წნევის გაზომვა ხდება მშვიდ და კომფორტულ გარემოშ</w:t>
      </w:r>
      <w:r w:rsidR="006514DC">
        <w:rPr>
          <w:rFonts w:ascii="Sylfaen" w:hAnsi="Sylfaen" w:cs="Sylfaen"/>
          <w:lang w:val="ka-GE"/>
        </w:rPr>
        <w:t>ი</w:t>
      </w:r>
      <w:r w:rsidR="006514DC">
        <w:rPr>
          <w:rFonts w:ascii="Sylfaen" w:hAnsi="Sylfaen" w:cs="Sylfaen"/>
        </w:rPr>
        <w:t xml:space="preserve">, </w:t>
      </w:r>
      <w:r w:rsidR="001C5DCE">
        <w:rPr>
          <w:rFonts w:ascii="Sylfaen" w:hAnsi="Sylfaen" w:cs="Sylfaen"/>
          <w:lang w:val="ka-GE"/>
        </w:rPr>
        <w:t xml:space="preserve"> არ უნდა ციოდეს, არ უნდა იყოს</w:t>
      </w:r>
      <w:r w:rsidR="001C5DCE">
        <w:rPr>
          <w:rFonts w:ascii="Sylfaen" w:hAnsi="Sylfaen" w:cs="Sylfaen"/>
        </w:rPr>
        <w:t xml:space="preserve"> </w:t>
      </w:r>
      <w:r w:rsidRPr="005F55AE">
        <w:rPr>
          <w:rFonts w:ascii="Sylfaen" w:hAnsi="Sylfaen" w:cs="Sylfaen"/>
          <w:lang w:val="ka-GE"/>
        </w:rPr>
        <w:t>ხმაური.</w:t>
      </w:r>
    </w:p>
    <w:p w:rsidR="001C5DCE" w:rsidRDefault="001C5DCE" w:rsidP="001C5DCE">
      <w:pPr>
        <w:numPr>
          <w:ilvl w:val="0"/>
          <w:numId w:val="39"/>
        </w:numPr>
        <w:spacing w:after="0" w:line="240" w:lineRule="auto"/>
        <w:rPr>
          <w:rFonts w:ascii="Sylfaen" w:hAnsi="Sylfaen"/>
        </w:rPr>
      </w:pPr>
      <w:r>
        <w:rPr>
          <w:rFonts w:ascii="Sylfaen" w:hAnsi="Sylfaen"/>
          <w:lang w:val="ka-GE"/>
        </w:rPr>
        <w:t xml:space="preserve">არტერიული წნევის გაზომვა შეიძლება მხრის მიდამოში. </w:t>
      </w:r>
      <w:r w:rsidRPr="000072DF">
        <w:rPr>
          <w:rFonts w:ascii="Sylfaen" w:hAnsi="Sylfaen"/>
          <w:lang w:val="ka-GE"/>
        </w:rPr>
        <w:t xml:space="preserve">ბავშვის ხელი მოათავსეთ მყარ ზედაპირზე, გულის დონეზე. </w:t>
      </w:r>
    </w:p>
    <w:p w:rsidR="001C5DCE" w:rsidRPr="005F55AE" w:rsidRDefault="001C5DCE" w:rsidP="001C5DCE">
      <w:pPr>
        <w:numPr>
          <w:ilvl w:val="0"/>
          <w:numId w:val="41"/>
        </w:numPr>
        <w:spacing w:after="0" w:line="240" w:lineRule="auto"/>
        <w:rPr>
          <w:rFonts w:ascii="Sylfaen" w:hAnsi="Sylfaen" w:cs="Sylfaen"/>
          <w:lang w:val="ka-GE"/>
        </w:rPr>
      </w:pPr>
      <w:r w:rsidRPr="005F55AE">
        <w:rPr>
          <w:rFonts w:ascii="Sylfaen" w:hAnsi="Sylfaen" w:cs="Sylfaen"/>
          <w:lang w:val="ka-GE"/>
        </w:rPr>
        <w:t>არტერიული წნევა არ განსაზღვროთ კიდურზე, რომლის სისხლის მიმოქცევა დარღვეულია რაიმე მიზეზით</w:t>
      </w:r>
    </w:p>
    <w:p w:rsidR="001C5DCE" w:rsidRPr="005F55AE" w:rsidRDefault="001C5DCE" w:rsidP="001C5DCE">
      <w:pPr>
        <w:numPr>
          <w:ilvl w:val="0"/>
          <w:numId w:val="41"/>
        </w:numPr>
        <w:spacing w:after="0" w:line="240" w:lineRule="auto"/>
        <w:rPr>
          <w:rFonts w:ascii="Sylfaen" w:hAnsi="Sylfaen" w:cs="Sylfaen"/>
          <w:lang w:val="ka-GE"/>
        </w:rPr>
      </w:pPr>
      <w:r w:rsidRPr="005F55AE">
        <w:rPr>
          <w:rFonts w:ascii="Sylfaen" w:hAnsi="Sylfaen" w:cs="Sylfaen"/>
          <w:lang w:val="ka-GE"/>
        </w:rPr>
        <w:t>წნევის გასაზომად ეცადეთ გამოიყენოთ ერთიდაიგივე ხელი</w:t>
      </w:r>
    </w:p>
    <w:p w:rsidR="001C5DCE" w:rsidRPr="005F55AE" w:rsidRDefault="001C5DCE" w:rsidP="001C5DCE">
      <w:pPr>
        <w:numPr>
          <w:ilvl w:val="0"/>
          <w:numId w:val="41"/>
        </w:numPr>
        <w:spacing w:after="0" w:line="240" w:lineRule="auto"/>
        <w:rPr>
          <w:rFonts w:ascii="Sylfaen" w:hAnsi="Sylfaen" w:cs="Sylfaen"/>
          <w:lang w:val="ka-GE"/>
        </w:rPr>
      </w:pPr>
      <w:r w:rsidRPr="005F55AE">
        <w:rPr>
          <w:rFonts w:ascii="Sylfaen" w:hAnsi="Sylfaen" w:cs="Sylfaen"/>
          <w:lang w:val="ka-GE"/>
        </w:rPr>
        <w:t>თუ პაციენტს აქვს წნევის განსხვავებული მაჩვენებლები მარჯვენა და მარცხენა ხელზე, წნევა უნდა ზომოთ იმ კიდურზე, სადაც წნევა უფრო მაღალია. ასეთ შემთხვევაში სჯობს გამოყენებულ იქნას მარჯვენა ხელი, ვინაიდან იმ დაავადებების დროს, როდესაც  აღინიშნება მნიშვნელოვანი სხვაობა მარჯვენა და მარცხენა ხელს შორის, როგორც  წესი, ნაკლები წნევა რეგისტრირდება მარცხენა ხელზე (მაგ. აორტის  კოარქტაცია).</w:t>
      </w:r>
    </w:p>
    <w:p w:rsidR="001C5DCE" w:rsidRPr="005F55AE" w:rsidRDefault="001C5DCE" w:rsidP="001C5DCE">
      <w:pPr>
        <w:numPr>
          <w:ilvl w:val="0"/>
          <w:numId w:val="41"/>
        </w:numPr>
        <w:spacing w:after="0" w:line="240" w:lineRule="auto"/>
        <w:rPr>
          <w:rFonts w:ascii="Sylfaen" w:hAnsi="Sylfaen" w:cs="Sylfaen"/>
          <w:lang w:val="ka-GE"/>
        </w:rPr>
      </w:pPr>
      <w:r w:rsidRPr="005F55AE">
        <w:rPr>
          <w:rFonts w:ascii="Sylfaen" w:hAnsi="Sylfaen" w:cs="Sylfaen"/>
          <w:lang w:val="ka-GE"/>
        </w:rPr>
        <w:t xml:space="preserve">ხელი უნდა </w:t>
      </w:r>
      <w:r>
        <w:rPr>
          <w:rFonts w:ascii="Sylfaen" w:hAnsi="Sylfaen" w:cs="Sylfaen"/>
          <w:lang w:val="ka-GE"/>
        </w:rPr>
        <w:t>იყოს მთლიანად გაშიშვლებული და გ</w:t>
      </w:r>
      <w:r w:rsidRPr="005F55AE">
        <w:rPr>
          <w:rFonts w:ascii="Sylfaen" w:hAnsi="Sylfaen" w:cs="Sylfaen"/>
          <w:lang w:val="ka-GE"/>
        </w:rPr>
        <w:t xml:space="preserve">ანთავისუფლებული მოჭერილი სამოსისაგან. </w:t>
      </w:r>
    </w:p>
    <w:p w:rsidR="001C5DCE" w:rsidRPr="005F55AE" w:rsidRDefault="001C5DCE" w:rsidP="001C5DCE">
      <w:pPr>
        <w:numPr>
          <w:ilvl w:val="0"/>
          <w:numId w:val="41"/>
        </w:numPr>
        <w:spacing w:after="0" w:line="240" w:lineRule="auto"/>
        <w:rPr>
          <w:rFonts w:ascii="Sylfaen" w:hAnsi="Sylfaen" w:cs="Sylfaen"/>
          <w:lang w:val="ka-GE"/>
        </w:rPr>
      </w:pPr>
      <w:r w:rsidRPr="005F55AE">
        <w:rPr>
          <w:rFonts w:ascii="Sylfaen" w:hAnsi="Sylfaen" w:cs="Sylfaen"/>
          <w:lang w:val="ka-GE"/>
        </w:rPr>
        <w:t xml:space="preserve">არ არის საჭირო მეორე ხელის ქვევიდან ამოდება.  </w:t>
      </w:r>
    </w:p>
    <w:p w:rsidR="001C5DCE" w:rsidRDefault="001C5DCE" w:rsidP="001C5DCE">
      <w:pPr>
        <w:spacing w:after="0" w:line="240" w:lineRule="auto"/>
        <w:ind w:left="360"/>
        <w:rPr>
          <w:rFonts w:ascii="Sylfaen" w:hAnsi="Sylfaen"/>
          <w:b/>
        </w:rPr>
      </w:pPr>
    </w:p>
    <w:p w:rsidR="001C5DCE" w:rsidRPr="005F55AE" w:rsidRDefault="001C5DCE" w:rsidP="001C5DCE">
      <w:pPr>
        <w:spacing w:after="0" w:line="240" w:lineRule="auto"/>
        <w:ind w:left="360"/>
        <w:rPr>
          <w:rFonts w:ascii="Sylfaen" w:hAnsi="Sylfaen" w:cs="Sylfaen"/>
          <w:b/>
          <w:u w:val="single"/>
          <w:lang w:val="ka-GE"/>
        </w:rPr>
      </w:pPr>
      <w:r w:rsidRPr="005F55AE">
        <w:rPr>
          <w:rFonts w:ascii="Sylfaen" w:hAnsi="Sylfaen"/>
          <w:b/>
          <w:lang w:val="ka-GE"/>
        </w:rPr>
        <w:t>პაციენტის მჯდომარე პოზიცია:</w:t>
      </w:r>
    </w:p>
    <w:p w:rsidR="001C5DCE" w:rsidRPr="005F55AE" w:rsidRDefault="001C5DCE" w:rsidP="001C5DCE">
      <w:pPr>
        <w:spacing w:after="0" w:line="240" w:lineRule="auto"/>
        <w:ind w:left="360"/>
        <w:rPr>
          <w:rFonts w:ascii="Sylfaen" w:hAnsi="Sylfaen" w:cs="Sylfaen"/>
          <w:lang w:val="ka-GE"/>
        </w:rPr>
      </w:pPr>
      <w:r w:rsidRPr="005F55AE">
        <w:rPr>
          <w:rFonts w:ascii="Sylfaen" w:hAnsi="Sylfaen" w:cs="Sylfaen"/>
          <w:lang w:val="ka-GE"/>
        </w:rPr>
        <w:t xml:space="preserve">პაციენტი მოხერხებულად უნდა იჯდეს სავარძელში  ან სკამზე, ფეხი ფეხზე არ უნდა ჰქონდეს გადადებული, უნდა ეყრდნობოდეს სკამის  საზურგეს, იჯდეს ფეხებჩამოშვებული და ხელი  უნდა ედოს მაგიდაზე, ჰორიზონტალურად, ხელისგულით ზევით.  </w:t>
      </w:r>
    </w:p>
    <w:p w:rsidR="00B4080A" w:rsidRDefault="00B4080A" w:rsidP="001C5DCE">
      <w:pPr>
        <w:spacing w:after="0" w:line="240" w:lineRule="auto"/>
        <w:ind w:left="360"/>
        <w:rPr>
          <w:rFonts w:ascii="Sylfaen" w:hAnsi="Sylfaen" w:cs="Sylfaen"/>
          <w:b/>
          <w:lang w:val="ka-GE"/>
        </w:rPr>
      </w:pPr>
    </w:p>
    <w:p w:rsidR="00B4080A" w:rsidRDefault="00B4080A" w:rsidP="001C5DCE">
      <w:pPr>
        <w:spacing w:after="0" w:line="240" w:lineRule="auto"/>
        <w:ind w:left="360"/>
        <w:rPr>
          <w:rFonts w:ascii="Sylfaen" w:hAnsi="Sylfaen" w:cs="Sylfaen"/>
          <w:b/>
          <w:lang w:val="ka-GE"/>
        </w:rPr>
      </w:pPr>
    </w:p>
    <w:p w:rsidR="001C5DCE" w:rsidRPr="005F55AE" w:rsidRDefault="001C5DCE" w:rsidP="001C5DCE">
      <w:pPr>
        <w:spacing w:after="0" w:line="240" w:lineRule="auto"/>
        <w:ind w:left="360"/>
        <w:rPr>
          <w:rFonts w:ascii="Sylfaen" w:hAnsi="Sylfaen" w:cs="Sylfaen"/>
          <w:b/>
          <w:lang w:val="ka-GE"/>
        </w:rPr>
      </w:pPr>
      <w:r w:rsidRPr="005F55AE">
        <w:rPr>
          <w:rFonts w:ascii="Sylfaen" w:hAnsi="Sylfaen" w:cs="Sylfaen"/>
          <w:b/>
          <w:lang w:val="ka-GE"/>
        </w:rPr>
        <w:t>პაციენტის მწოლიარე პოზიცია:</w:t>
      </w:r>
    </w:p>
    <w:p w:rsidR="001C5DCE" w:rsidRPr="005F55AE" w:rsidRDefault="001C5DCE" w:rsidP="001C5DCE">
      <w:pPr>
        <w:spacing w:after="0" w:line="240" w:lineRule="auto"/>
        <w:ind w:left="360"/>
        <w:rPr>
          <w:rFonts w:ascii="Sylfaen" w:hAnsi="Sylfaen" w:cs="Sylfaen"/>
          <w:lang w:val="ka-GE"/>
        </w:rPr>
      </w:pPr>
      <w:r w:rsidRPr="005F55AE">
        <w:rPr>
          <w:rFonts w:ascii="Sylfaen" w:hAnsi="Sylfaen" w:cs="Sylfaen"/>
          <w:lang w:val="ka-GE"/>
        </w:rPr>
        <w:t>პაციენტი ჰორიზონტალურ მდგომარეობაშია. ხელი, რომელზეც იზომება წნევა,  უნდა იყოს  სხეულის გასწვრივ, ხელისგულით ზევით და იდაყვის სახსარში გაშლილი.</w:t>
      </w:r>
    </w:p>
    <w:p w:rsidR="001C5DCE" w:rsidRPr="005F55AE" w:rsidRDefault="001C5DCE" w:rsidP="001C5DCE">
      <w:pPr>
        <w:spacing w:after="0" w:line="240" w:lineRule="auto"/>
        <w:ind w:left="360"/>
        <w:rPr>
          <w:rFonts w:ascii="Sylfaen" w:hAnsi="Sylfaen"/>
          <w:b/>
        </w:rPr>
      </w:pPr>
    </w:p>
    <w:p w:rsidR="006E6A41" w:rsidRPr="005F55AE" w:rsidRDefault="006E6A41" w:rsidP="00D52D92">
      <w:pPr>
        <w:numPr>
          <w:ilvl w:val="0"/>
          <w:numId w:val="39"/>
        </w:numPr>
        <w:spacing w:after="0" w:line="240" w:lineRule="auto"/>
        <w:rPr>
          <w:rFonts w:ascii="Sylfaen" w:hAnsi="Sylfaen" w:cs="Sylfaen"/>
          <w:lang w:val="ka-GE"/>
        </w:rPr>
      </w:pPr>
      <w:r w:rsidRPr="005F55AE">
        <w:rPr>
          <w:rFonts w:ascii="Sylfaen" w:hAnsi="Sylfaen" w:cs="Sylfaen"/>
          <w:lang w:val="ka-GE"/>
        </w:rPr>
        <w:t>იდაყვის მიდამოში პალპაციით მოძებნეთ მხრის ან სხივის არტერია</w:t>
      </w:r>
    </w:p>
    <w:p w:rsidR="006E6A41" w:rsidRPr="005F55AE" w:rsidRDefault="006E6A41" w:rsidP="00D52D92">
      <w:pPr>
        <w:numPr>
          <w:ilvl w:val="0"/>
          <w:numId w:val="39"/>
        </w:numPr>
        <w:spacing w:after="0" w:line="240" w:lineRule="auto"/>
        <w:rPr>
          <w:rFonts w:ascii="Sylfaen" w:hAnsi="Sylfaen" w:cs="Sylfaen"/>
          <w:lang w:val="ka-GE"/>
        </w:rPr>
      </w:pPr>
      <w:r w:rsidRPr="005F55AE">
        <w:rPr>
          <w:rFonts w:ascii="Sylfaen" w:hAnsi="Sylfaen" w:cs="Sylfaen"/>
          <w:lang w:val="ka-GE"/>
        </w:rPr>
        <w:t xml:space="preserve">გასინჯვამდე შეამოწმეთ, რომ მანჟეტში არ იყოს ჰაერი. მანჟეტი შემოახვიეთ პალპირებული  არტერიიდან (იდაყვის ფოსოდან) დაახლოებით 2,5 სმ-ით ზემოთ, ისე რომ მანჟეტის რეზინის ბალიშის შუა ნაწილი  მოთავსდეს მხრის არტერიის შესაბამისად, ეს საშუალებას მოგცემთ მანჟეტი გაბეროთ თანაბრად. მანჟეტსა და კანის ზედაპირს შორის  თავისუფლად უნდა   თავსდებოდეს ერთი თითი. მანჟეტი შემოახვიეთ მოხერხებულად. მხარზე დადებული მანჟეტი უნდა იყოს დაახლოებით გულის  დონეზე. </w:t>
      </w:r>
    </w:p>
    <w:p w:rsidR="006E6A41" w:rsidRPr="005F55AE" w:rsidRDefault="006E6A41" w:rsidP="00D52D92">
      <w:pPr>
        <w:numPr>
          <w:ilvl w:val="0"/>
          <w:numId w:val="39"/>
        </w:numPr>
        <w:spacing w:after="0" w:line="240" w:lineRule="auto"/>
        <w:rPr>
          <w:rFonts w:ascii="Sylfaen" w:hAnsi="Sylfaen" w:cs="Sylfaen"/>
          <w:lang w:val="ka-GE"/>
        </w:rPr>
      </w:pPr>
      <w:r w:rsidRPr="005F55AE">
        <w:rPr>
          <w:rFonts w:ascii="Sylfaen" w:hAnsi="Sylfaen" w:cs="Sylfaen"/>
          <w:lang w:val="ka-GE"/>
        </w:rPr>
        <w:t>ტონომეტრი ან სფიგმომანომეტრი მოხერხებულად დაიდეთ წინ ან დაამაგრეთ სპეციალური სამაგრით ისე, რომ ციფრებს კარგად ხედავდეთ.</w:t>
      </w:r>
    </w:p>
    <w:p w:rsidR="006E6A41" w:rsidRPr="005F55AE" w:rsidRDefault="006E6A41" w:rsidP="00D52D92">
      <w:pPr>
        <w:numPr>
          <w:ilvl w:val="0"/>
          <w:numId w:val="39"/>
        </w:numPr>
        <w:spacing w:after="0" w:line="240" w:lineRule="auto"/>
        <w:rPr>
          <w:rFonts w:ascii="Sylfaen" w:hAnsi="Sylfaen" w:cs="Sylfaen"/>
          <w:lang w:val="ka-GE"/>
        </w:rPr>
      </w:pPr>
      <w:r w:rsidRPr="005F55AE">
        <w:rPr>
          <w:rFonts w:ascii="Sylfaen" w:hAnsi="Sylfaen" w:cs="Sylfaen"/>
          <w:lang w:val="ka-GE"/>
        </w:rPr>
        <w:t>შეამოწმეთ ბუშტის ხრახნი</w:t>
      </w:r>
    </w:p>
    <w:p w:rsidR="006E6A41" w:rsidRPr="005F55AE" w:rsidRDefault="006E6A41" w:rsidP="00D52D92">
      <w:pPr>
        <w:numPr>
          <w:ilvl w:val="0"/>
          <w:numId w:val="39"/>
        </w:numPr>
        <w:spacing w:after="0" w:line="240" w:lineRule="auto"/>
        <w:rPr>
          <w:rFonts w:ascii="Sylfaen" w:hAnsi="Sylfaen" w:cs="Sylfaen"/>
          <w:lang w:val="ka-GE"/>
        </w:rPr>
      </w:pPr>
      <w:r w:rsidRPr="005F55AE">
        <w:rPr>
          <w:rFonts w:ascii="Sylfaen" w:hAnsi="Sylfaen"/>
          <w:lang w:val="ka-GE"/>
        </w:rPr>
        <w:t>მოირგეთ სტეტოსკოპი, დარწმუნდი</w:t>
      </w:r>
      <w:r w:rsidR="001E30C1" w:rsidRPr="005F55AE">
        <w:rPr>
          <w:rFonts w:ascii="Sylfaen" w:hAnsi="Sylfaen"/>
          <w:lang w:val="ka-GE"/>
        </w:rPr>
        <w:t>თ</w:t>
      </w:r>
      <w:r w:rsidRPr="005F55AE">
        <w:rPr>
          <w:rFonts w:ascii="Sylfaen" w:hAnsi="Sylfaen"/>
          <w:lang w:val="ka-GE"/>
        </w:rPr>
        <w:t xml:space="preserve">, რომ გესმით კარგად </w:t>
      </w:r>
    </w:p>
    <w:p w:rsidR="006E6A41" w:rsidRPr="005F55AE" w:rsidRDefault="006E6A41" w:rsidP="00D52D92">
      <w:pPr>
        <w:numPr>
          <w:ilvl w:val="0"/>
          <w:numId w:val="39"/>
        </w:numPr>
        <w:spacing w:after="0" w:line="240" w:lineRule="auto"/>
        <w:rPr>
          <w:rFonts w:ascii="Sylfaen" w:hAnsi="Sylfaen" w:cs="Sylfaen"/>
          <w:lang w:val="ka-GE"/>
        </w:rPr>
      </w:pPr>
      <w:r w:rsidRPr="005F55AE">
        <w:rPr>
          <w:rFonts w:ascii="Sylfaen" w:hAnsi="Sylfaen"/>
          <w:lang w:val="ka-GE"/>
        </w:rPr>
        <w:t>მოათავსეთ სტეტოსკოპის დიაფრაგმა პალპატორულად უკვე მოძებნილ არტერიაზე. სტეტოსკოპის ზუსტი მდებარეობა უზრუნველყოფს ოპტიმალურ ხმიანობას, ხოლო არასწორი მდებარეობა ხშირად ხდება დაბალი სისტოლური და მაღალი დიასტოლური წნევის მაჩვენებლის მიღების მიზეზი.</w:t>
      </w:r>
    </w:p>
    <w:p w:rsidR="006E6A41" w:rsidRPr="005F55AE" w:rsidRDefault="006E6A41" w:rsidP="00D52D92">
      <w:pPr>
        <w:numPr>
          <w:ilvl w:val="0"/>
          <w:numId w:val="39"/>
        </w:numPr>
        <w:spacing w:after="0" w:line="240" w:lineRule="auto"/>
        <w:rPr>
          <w:rFonts w:ascii="Sylfaen" w:hAnsi="Sylfaen" w:cs="Sylfaen"/>
          <w:lang w:val="ka-GE"/>
        </w:rPr>
      </w:pPr>
      <w:r w:rsidRPr="005F55AE">
        <w:rPr>
          <w:rFonts w:ascii="Sylfaen" w:hAnsi="Sylfaen" w:cs="Sylfaen"/>
          <w:lang w:val="ka-GE"/>
        </w:rPr>
        <w:t>ჩაკეტეთ ბუშტის ხრახნი და დაიწყეთ მანჟეტში ჰაერის ჩაჭირხვნა (მანჟეტში წნევის გაზრდა)</w:t>
      </w:r>
    </w:p>
    <w:p w:rsidR="006E6A41" w:rsidRPr="005F55AE" w:rsidRDefault="006E6A41" w:rsidP="00D52D92">
      <w:pPr>
        <w:numPr>
          <w:ilvl w:val="0"/>
          <w:numId w:val="39"/>
        </w:numPr>
        <w:spacing w:after="0" w:line="240" w:lineRule="auto"/>
        <w:rPr>
          <w:rFonts w:ascii="Sylfaen" w:hAnsi="Sylfaen" w:cs="Sylfaen"/>
          <w:lang w:val="ka-GE"/>
        </w:rPr>
      </w:pPr>
      <w:r w:rsidRPr="005F55AE">
        <w:rPr>
          <w:rFonts w:ascii="Sylfaen" w:hAnsi="Sylfaen" w:cs="Sylfaen"/>
          <w:lang w:val="ka-GE"/>
        </w:rPr>
        <w:t>მანჟეტში წნევა გაზარდეთ არტერიაზე პულსაციის შეწყვეტიდან 30 მმ-ით ზევით.  ეს გამორიცხავს სისტოლური მაჩვენებლის შეცდომით დაფიქსირებას.</w:t>
      </w:r>
    </w:p>
    <w:p w:rsidR="006E6A41" w:rsidRPr="005F55AE" w:rsidRDefault="006E6A41" w:rsidP="00D52D92">
      <w:pPr>
        <w:numPr>
          <w:ilvl w:val="0"/>
          <w:numId w:val="39"/>
        </w:numPr>
        <w:spacing w:after="0" w:line="240" w:lineRule="auto"/>
        <w:rPr>
          <w:rFonts w:ascii="Sylfaen" w:hAnsi="Sylfaen" w:cs="Sylfaen"/>
          <w:lang w:val="ka-GE"/>
        </w:rPr>
      </w:pPr>
      <w:r w:rsidRPr="005F55AE">
        <w:rPr>
          <w:rFonts w:ascii="Sylfaen" w:hAnsi="Sylfaen" w:cs="Sylfaen"/>
          <w:lang w:val="ka-GE"/>
        </w:rPr>
        <w:t xml:space="preserve">ბუშტიდან ნელა გამოუშვით ჰაერი - 2 მმ.ვწყ.სვ/წმ სიჩქარით; ჰაერის </w:t>
      </w:r>
      <w:r w:rsidRPr="005F55AE">
        <w:rPr>
          <w:rFonts w:ascii="Sylfaen" w:hAnsi="Sylfaen"/>
          <w:lang w:val="ka-GE"/>
        </w:rPr>
        <w:t>უფრო სწრაფად გამოდევნამ  შეიძლება მოგცეთ მცდარი მაჩვენებელი</w:t>
      </w:r>
    </w:p>
    <w:p w:rsidR="006E6A41" w:rsidRPr="005F55AE" w:rsidRDefault="006E6A41" w:rsidP="00D52D92">
      <w:pPr>
        <w:numPr>
          <w:ilvl w:val="0"/>
          <w:numId w:val="39"/>
        </w:numPr>
        <w:spacing w:after="0" w:line="240" w:lineRule="auto"/>
        <w:rPr>
          <w:rFonts w:ascii="Sylfaen" w:hAnsi="Sylfaen" w:cs="Sylfaen"/>
          <w:lang w:val="ka-GE"/>
        </w:rPr>
      </w:pPr>
      <w:r w:rsidRPr="005F55AE">
        <w:rPr>
          <w:rFonts w:ascii="Sylfaen" w:hAnsi="Sylfaen" w:cs="Century"/>
          <w:lang w:val="ka-GE"/>
        </w:rPr>
        <w:t>დააფიქსირეთ პირველი ტონის (რომელსაც გაიგონებთ)  მაჩვენებელი</w:t>
      </w:r>
    </w:p>
    <w:p w:rsidR="006E6A41" w:rsidRPr="005F55AE" w:rsidRDefault="006E6A41" w:rsidP="00D52D92">
      <w:pPr>
        <w:pStyle w:val="ListParagraph"/>
        <w:numPr>
          <w:ilvl w:val="1"/>
          <w:numId w:val="21"/>
        </w:numPr>
        <w:spacing w:after="0" w:line="240" w:lineRule="auto"/>
        <w:rPr>
          <w:rFonts w:ascii="Sylfaen" w:hAnsi="Sylfaen"/>
          <w:lang w:val="ka-GE"/>
        </w:rPr>
      </w:pPr>
      <w:r w:rsidRPr="005F55AE">
        <w:rPr>
          <w:rFonts w:ascii="Sylfaen" w:hAnsi="Sylfaen"/>
          <w:lang w:val="ka-GE"/>
        </w:rPr>
        <w:t xml:space="preserve">პირველი ტონი არის </w:t>
      </w:r>
      <w:r w:rsidRPr="005F55AE">
        <w:rPr>
          <w:rFonts w:ascii="Sylfaen" w:hAnsi="Sylfaen"/>
          <w:b/>
          <w:lang w:val="ka-GE"/>
        </w:rPr>
        <w:t>სიტოლური წნევის</w:t>
      </w:r>
      <w:r w:rsidRPr="005F55AE">
        <w:rPr>
          <w:rFonts w:ascii="Sylfaen" w:hAnsi="Sylfaen"/>
          <w:lang w:val="ka-GE"/>
        </w:rPr>
        <w:t xml:space="preserve"> მაჩვენებელი, რომელსაც ანვითარებს გული მხრის არტერიაში სისხლის გადასასროლად</w:t>
      </w:r>
    </w:p>
    <w:p w:rsidR="006E6A41" w:rsidRPr="005F55AE" w:rsidRDefault="006E6A41" w:rsidP="00D52D92">
      <w:pPr>
        <w:pStyle w:val="ListParagraph"/>
        <w:numPr>
          <w:ilvl w:val="0"/>
          <w:numId w:val="39"/>
        </w:numPr>
        <w:spacing w:after="0" w:line="240" w:lineRule="auto"/>
        <w:rPr>
          <w:rFonts w:ascii="Sylfaen" w:hAnsi="Sylfaen"/>
          <w:lang w:val="ka-GE"/>
        </w:rPr>
      </w:pPr>
      <w:r w:rsidRPr="005F55AE">
        <w:rPr>
          <w:rFonts w:ascii="Sylfaen" w:hAnsi="Sylfaen"/>
          <w:lang w:val="ka-GE"/>
        </w:rPr>
        <w:t>გაგრძელეთ მანჟეტიდან ჰაერის გამოდევნა და დააფიქსირეთ მაჩვენებელი, რომელზეც ტონი გაქრება. ბოლო ტონის შემდეგ კიდევ უსმინეთ  10-20 მმ.ვწყ.სვ. განმავლობაში</w:t>
      </w:r>
    </w:p>
    <w:p w:rsidR="006E6A41" w:rsidRPr="005F55AE" w:rsidRDefault="006E6A41" w:rsidP="00D52D92">
      <w:pPr>
        <w:pStyle w:val="ListParagraph"/>
        <w:numPr>
          <w:ilvl w:val="0"/>
          <w:numId w:val="39"/>
        </w:numPr>
        <w:spacing w:after="0" w:line="240" w:lineRule="auto"/>
        <w:rPr>
          <w:rFonts w:ascii="Sylfaen" w:hAnsi="Sylfaen"/>
          <w:lang w:val="ka-GE"/>
        </w:rPr>
      </w:pPr>
      <w:r w:rsidRPr="005F55AE">
        <w:rPr>
          <w:rFonts w:ascii="Sylfaen" w:hAnsi="Sylfaen"/>
          <w:lang w:val="ka-GE"/>
        </w:rPr>
        <w:t xml:space="preserve">ბოლო ტონი არის </w:t>
      </w:r>
      <w:r w:rsidRPr="005F55AE">
        <w:rPr>
          <w:rFonts w:ascii="Sylfaen" w:hAnsi="Sylfaen"/>
          <w:b/>
          <w:lang w:val="ka-GE"/>
        </w:rPr>
        <w:t>დიასტოლური წნევის</w:t>
      </w:r>
      <w:r w:rsidRPr="005F55AE">
        <w:rPr>
          <w:rFonts w:ascii="Sylfaen" w:hAnsi="Sylfaen"/>
          <w:lang w:val="ka-GE"/>
        </w:rPr>
        <w:t xml:space="preserve"> მაჩვენებელი. </w:t>
      </w:r>
    </w:p>
    <w:p w:rsidR="006E6A41" w:rsidRPr="005F55AE" w:rsidRDefault="006E6A41" w:rsidP="00D52D92">
      <w:pPr>
        <w:pStyle w:val="ListParagraph"/>
        <w:numPr>
          <w:ilvl w:val="0"/>
          <w:numId w:val="39"/>
        </w:numPr>
        <w:spacing w:after="0" w:line="240" w:lineRule="auto"/>
        <w:rPr>
          <w:rFonts w:ascii="Sylfaen" w:hAnsi="Sylfaen"/>
          <w:lang w:val="ka-GE"/>
        </w:rPr>
      </w:pPr>
      <w:r w:rsidRPr="005F55AE">
        <w:rPr>
          <w:rFonts w:ascii="Sylfaen" w:hAnsi="Sylfaen"/>
          <w:lang w:val="ka-GE"/>
        </w:rPr>
        <w:t>გამოდევნეთ დარჩენილი ჰაერი მანჟეტიდან და მოხსენით იგი</w:t>
      </w:r>
    </w:p>
    <w:p w:rsidR="006E6A41" w:rsidRPr="005F55AE" w:rsidRDefault="006E6A41" w:rsidP="00D52D92">
      <w:pPr>
        <w:pStyle w:val="ListParagraph"/>
        <w:numPr>
          <w:ilvl w:val="0"/>
          <w:numId w:val="39"/>
        </w:numPr>
        <w:spacing w:after="0" w:line="240" w:lineRule="auto"/>
        <w:rPr>
          <w:rFonts w:ascii="Sylfaen" w:hAnsi="Sylfaen"/>
          <w:lang w:val="ka-GE"/>
        </w:rPr>
      </w:pPr>
      <w:r w:rsidRPr="005F55AE">
        <w:rPr>
          <w:rFonts w:ascii="Sylfaen" w:hAnsi="Sylfaen"/>
          <w:lang w:val="ka-GE"/>
        </w:rPr>
        <w:t>პაციენტს</w:t>
      </w:r>
      <w:r w:rsidR="00D52D92">
        <w:rPr>
          <w:rFonts w:ascii="Sylfaen" w:hAnsi="Sylfaen"/>
          <w:lang w:val="ka-GE"/>
        </w:rPr>
        <w:t>/მშობელს</w:t>
      </w:r>
      <w:r w:rsidRPr="005F55AE">
        <w:rPr>
          <w:rFonts w:ascii="Sylfaen" w:hAnsi="Sylfaen"/>
          <w:lang w:val="ka-GE"/>
        </w:rPr>
        <w:t xml:space="preserve"> გააცანით არტერიული წნევის მაჩვენებლები</w:t>
      </w:r>
    </w:p>
    <w:p w:rsidR="006E6A41" w:rsidRPr="005F55AE" w:rsidRDefault="006E6A41" w:rsidP="00D52D92">
      <w:pPr>
        <w:pStyle w:val="ListParagraph"/>
        <w:numPr>
          <w:ilvl w:val="0"/>
          <w:numId w:val="39"/>
        </w:numPr>
        <w:spacing w:after="0" w:line="240" w:lineRule="auto"/>
        <w:rPr>
          <w:rFonts w:ascii="Sylfaen" w:hAnsi="Sylfaen"/>
          <w:lang w:val="ka-GE"/>
        </w:rPr>
      </w:pPr>
      <w:r w:rsidRPr="005F55AE">
        <w:rPr>
          <w:rFonts w:ascii="Sylfaen" w:hAnsi="Sylfaen"/>
          <w:lang w:val="ka-GE"/>
        </w:rPr>
        <w:t xml:space="preserve">დაეხმარეთ პაციენტს მიიღოს მისთვის სასურველი პოზიცია. </w:t>
      </w:r>
    </w:p>
    <w:p w:rsidR="006E6A41" w:rsidRPr="005F55AE" w:rsidRDefault="006E6A41" w:rsidP="00D52D92">
      <w:pPr>
        <w:pStyle w:val="ListParagraph"/>
        <w:numPr>
          <w:ilvl w:val="0"/>
          <w:numId w:val="39"/>
        </w:numPr>
        <w:spacing w:after="0" w:line="240" w:lineRule="auto"/>
        <w:rPr>
          <w:rFonts w:ascii="Sylfaen" w:hAnsi="Sylfaen"/>
          <w:lang w:val="ka-GE"/>
        </w:rPr>
      </w:pPr>
      <w:r w:rsidRPr="005F55AE">
        <w:rPr>
          <w:rFonts w:ascii="Sylfaen" w:hAnsi="Sylfaen"/>
          <w:lang w:val="ka-GE"/>
        </w:rPr>
        <w:t>დაიბანეთ ხელები</w:t>
      </w:r>
    </w:p>
    <w:p w:rsidR="006E6A41" w:rsidRPr="005F55AE" w:rsidRDefault="006E6A41" w:rsidP="00D52D92">
      <w:pPr>
        <w:pStyle w:val="ListParagraph"/>
        <w:numPr>
          <w:ilvl w:val="0"/>
          <w:numId w:val="39"/>
        </w:numPr>
        <w:spacing w:after="0" w:line="240" w:lineRule="auto"/>
        <w:rPr>
          <w:rFonts w:ascii="Sylfaen" w:hAnsi="Sylfaen"/>
          <w:lang w:val="ka-GE"/>
        </w:rPr>
      </w:pPr>
      <w:r w:rsidRPr="005F55AE">
        <w:rPr>
          <w:rFonts w:ascii="Sylfaen" w:hAnsi="Sylfaen"/>
          <w:lang w:val="ka-GE"/>
        </w:rPr>
        <w:t xml:space="preserve">შეავსეთ დოკუმენტაცია და მოაწერეთ ხელი </w:t>
      </w:r>
    </w:p>
    <w:p w:rsidR="006E6A41" w:rsidRPr="005F55AE" w:rsidRDefault="006E6A41" w:rsidP="00D52D92">
      <w:pPr>
        <w:pStyle w:val="ListParagraph"/>
        <w:numPr>
          <w:ilvl w:val="0"/>
          <w:numId w:val="39"/>
        </w:numPr>
        <w:spacing w:after="0" w:line="240" w:lineRule="auto"/>
        <w:rPr>
          <w:rFonts w:ascii="Sylfaen" w:hAnsi="Sylfaen"/>
          <w:lang w:val="ka-GE"/>
        </w:rPr>
      </w:pPr>
      <w:r w:rsidRPr="005F55AE">
        <w:rPr>
          <w:rFonts w:ascii="Sylfaen" w:hAnsi="Sylfaen"/>
          <w:lang w:val="ka-GE"/>
        </w:rPr>
        <w:t>მოახსენეთ ექიმს არტერიული წნევის ციფრების ნორმიდან გადახრისა და წინა მონაცემებთან შედარებით ნებისმიერი ცვლილების შესახებ!</w:t>
      </w:r>
    </w:p>
    <w:p w:rsidR="006E6A41" w:rsidRPr="005F55AE" w:rsidRDefault="006E6A41" w:rsidP="00D52D92">
      <w:pPr>
        <w:pStyle w:val="ListParagraph"/>
        <w:numPr>
          <w:ilvl w:val="0"/>
          <w:numId w:val="25"/>
        </w:numPr>
        <w:spacing w:after="0" w:line="240" w:lineRule="auto"/>
        <w:rPr>
          <w:rFonts w:ascii="Sylfaen" w:hAnsi="Sylfaen"/>
          <w:lang w:val="ka-GE"/>
        </w:rPr>
      </w:pPr>
      <w:r w:rsidRPr="005F55AE">
        <w:rPr>
          <w:rFonts w:ascii="Sylfaen" w:hAnsi="Sylfaen"/>
          <w:lang w:val="ka-GE"/>
        </w:rPr>
        <w:t>თუ შესაძლებელია  პაციენტის ისტორიაში მოძებნეთ წინა მაჩვენებლები და მოახდინეთ განსხვავების იდენტიფიცირება</w:t>
      </w:r>
    </w:p>
    <w:p w:rsidR="006E6A41" w:rsidRDefault="006E6A41" w:rsidP="00D52D92">
      <w:pPr>
        <w:pStyle w:val="ListParagraph"/>
        <w:numPr>
          <w:ilvl w:val="0"/>
          <w:numId w:val="25"/>
        </w:numPr>
        <w:spacing w:after="0" w:line="240" w:lineRule="auto"/>
        <w:rPr>
          <w:rFonts w:ascii="Sylfaen" w:hAnsi="Sylfaen"/>
          <w:lang w:val="ka-GE"/>
        </w:rPr>
      </w:pPr>
      <w:r w:rsidRPr="005F55AE">
        <w:rPr>
          <w:rFonts w:ascii="Sylfaen" w:hAnsi="Sylfaen"/>
          <w:lang w:val="ka-GE"/>
        </w:rPr>
        <w:t xml:space="preserve">გამოავლინეთ ფაქტორები, რომლებიც გავლენას ახდენენ არტერიულ  წნევაზე: მოწევა, ფიზიკური დატვირთვა, კოფეინი, ემოცია, მედიკამენტები. </w:t>
      </w:r>
    </w:p>
    <w:p w:rsidR="00556B26" w:rsidRPr="005F55AE" w:rsidRDefault="00556B26" w:rsidP="00556B26">
      <w:pPr>
        <w:pStyle w:val="ListParagraph"/>
        <w:spacing w:after="0" w:line="240" w:lineRule="auto"/>
        <w:rPr>
          <w:rFonts w:ascii="Sylfaen" w:hAnsi="Sylfaen"/>
          <w:lang w:val="ka-GE"/>
        </w:rPr>
      </w:pPr>
    </w:p>
    <w:p w:rsidR="006E6A41" w:rsidRPr="005F55AE" w:rsidRDefault="00D52D92" w:rsidP="00D52D92">
      <w:pPr>
        <w:pStyle w:val="ListParagraph"/>
        <w:numPr>
          <w:ilvl w:val="0"/>
          <w:numId w:val="16"/>
        </w:numPr>
        <w:spacing w:after="0" w:line="240" w:lineRule="auto"/>
        <w:rPr>
          <w:rFonts w:ascii="Sylfaen" w:hAnsi="Sylfaen"/>
          <w:lang w:val="ka-GE"/>
        </w:rPr>
      </w:pPr>
      <w:r>
        <w:rPr>
          <w:rFonts w:ascii="Sylfaen" w:hAnsi="Sylfaen"/>
          <w:lang w:val="ka-GE"/>
        </w:rPr>
        <w:t xml:space="preserve">გაწმინდეთ და </w:t>
      </w:r>
      <w:r w:rsidR="006E6A41" w:rsidRPr="005F55AE">
        <w:rPr>
          <w:rFonts w:ascii="Sylfaen" w:hAnsi="Sylfaen"/>
          <w:lang w:val="ka-GE"/>
        </w:rPr>
        <w:t>შეინახეთ აღჭურვილობა მათთვის განკუთვნილ ადგილას</w:t>
      </w:r>
    </w:p>
    <w:p w:rsidR="006E6A41" w:rsidRPr="005F55AE" w:rsidRDefault="006E6A41" w:rsidP="00D52D92">
      <w:pPr>
        <w:pStyle w:val="ListParagraph"/>
        <w:spacing w:after="0" w:line="240" w:lineRule="auto"/>
        <w:ind w:left="0"/>
        <w:rPr>
          <w:rFonts w:ascii="Sylfaen" w:hAnsi="Sylfaen"/>
          <w:lang w:val="ka-GE"/>
        </w:rPr>
      </w:pPr>
    </w:p>
    <w:p w:rsidR="006E6A41" w:rsidRPr="005F55AE" w:rsidRDefault="006E6A41" w:rsidP="00556B26">
      <w:pPr>
        <w:pStyle w:val="ListParagraph"/>
        <w:numPr>
          <w:ilvl w:val="0"/>
          <w:numId w:val="16"/>
        </w:numPr>
        <w:spacing w:after="0" w:line="240" w:lineRule="auto"/>
        <w:rPr>
          <w:rFonts w:ascii="Sylfaen" w:hAnsi="Sylfaen"/>
          <w:lang w:val="ka-GE"/>
        </w:rPr>
      </w:pPr>
      <w:r w:rsidRPr="005F55AE">
        <w:rPr>
          <w:rFonts w:ascii="Sylfaen" w:hAnsi="Sylfaen"/>
          <w:lang w:val="ka-GE"/>
        </w:rPr>
        <w:lastRenderedPageBreak/>
        <w:t>თუ რაიმე მიზეზის გამო საჭიროა არტერიული წნევის ხელახლა გაზომვა,  მო</w:t>
      </w:r>
      <w:r w:rsidR="00F363C9" w:rsidRPr="005F55AE">
        <w:rPr>
          <w:rFonts w:ascii="Sylfaen" w:hAnsi="Sylfaen"/>
          <w:lang w:val="ka-GE"/>
        </w:rPr>
        <w:t>ი</w:t>
      </w:r>
      <w:r w:rsidRPr="005F55AE">
        <w:rPr>
          <w:rFonts w:ascii="Sylfaen" w:hAnsi="Sylfaen"/>
          <w:lang w:val="ka-GE"/>
        </w:rPr>
        <w:t>ცადეთ 1 წუთი და შემდეგ გაიმეორეთ პროცედურა.</w:t>
      </w:r>
    </w:p>
    <w:p w:rsidR="006E6A41" w:rsidRPr="005F55AE" w:rsidRDefault="006E6A41" w:rsidP="00D52D92">
      <w:pPr>
        <w:pStyle w:val="ListParagraph"/>
        <w:numPr>
          <w:ilvl w:val="0"/>
          <w:numId w:val="28"/>
        </w:numPr>
        <w:spacing w:after="0" w:line="240" w:lineRule="auto"/>
        <w:rPr>
          <w:rFonts w:ascii="Sylfaen" w:hAnsi="Sylfaen"/>
          <w:lang w:val="ka-GE"/>
        </w:rPr>
      </w:pPr>
      <w:r w:rsidRPr="005F55AE">
        <w:rPr>
          <w:rFonts w:ascii="Sylfaen" w:hAnsi="Sylfaen"/>
          <w:lang w:val="ka-GE"/>
        </w:rPr>
        <w:t>ხანგრძლივი დროით მანჟეტის გაბერილ მდგომარეობაში დატოვება აფერხებს მხრის არტერიაში სისხლის მიმოქცევას და იწვევს კიდურის დაბუჟებას. ინტერვალი საშუალებას მისცემს ვენებს განთავისუფლდეს ზედმეტი სისხლის ნაკადისაგან და უზრუნველყოფს მაჩვენებლების სისწორეს</w:t>
      </w:r>
    </w:p>
    <w:p w:rsidR="006E6A41" w:rsidRPr="005F55AE" w:rsidRDefault="006E6A41" w:rsidP="00D52D92">
      <w:pPr>
        <w:pStyle w:val="ListParagraph"/>
        <w:numPr>
          <w:ilvl w:val="0"/>
          <w:numId w:val="24"/>
        </w:numPr>
        <w:spacing w:after="0" w:line="240" w:lineRule="auto"/>
        <w:ind w:left="360"/>
        <w:rPr>
          <w:rFonts w:ascii="Sylfaen" w:hAnsi="Sylfaen"/>
          <w:lang w:val="ka-GE"/>
        </w:rPr>
      </w:pPr>
      <w:r w:rsidRPr="005F55AE">
        <w:rPr>
          <w:rFonts w:ascii="Sylfaen" w:hAnsi="Sylfaen"/>
          <w:lang w:val="ka-GE"/>
        </w:rPr>
        <w:t xml:space="preserve">თუ საჭიროა წნევის გაზომვა ქვედა კიდურზე, ამისთვის აუცილებელია </w:t>
      </w:r>
      <w:r w:rsidR="00D52D92">
        <w:rPr>
          <w:rFonts w:ascii="Sylfaen" w:hAnsi="Sylfaen"/>
          <w:lang w:val="ka-GE"/>
        </w:rPr>
        <w:t>შ</w:t>
      </w:r>
      <w:r w:rsidR="00556B26">
        <w:rPr>
          <w:rFonts w:ascii="Sylfaen" w:hAnsi="Sylfaen"/>
          <w:lang w:val="ka-GE"/>
        </w:rPr>
        <w:t>ე</w:t>
      </w:r>
      <w:r w:rsidR="00D52D92">
        <w:rPr>
          <w:rFonts w:ascii="Sylfaen" w:hAnsi="Sylfaen"/>
          <w:lang w:val="ka-GE"/>
        </w:rPr>
        <w:t xml:space="preserve">საბამისი ზომის </w:t>
      </w:r>
      <w:r w:rsidRPr="005F55AE">
        <w:rPr>
          <w:rFonts w:ascii="Sylfaen" w:hAnsi="Sylfaen"/>
          <w:lang w:val="ka-GE"/>
        </w:rPr>
        <w:t xml:space="preserve"> მანჟეტის გამოყენება. </w:t>
      </w:r>
    </w:p>
    <w:p w:rsidR="006E6A41" w:rsidRPr="005F55AE" w:rsidRDefault="006E6A41" w:rsidP="00D52D92">
      <w:pPr>
        <w:pStyle w:val="ListParagraph"/>
        <w:numPr>
          <w:ilvl w:val="0"/>
          <w:numId w:val="27"/>
        </w:numPr>
        <w:spacing w:after="0" w:line="240" w:lineRule="auto"/>
        <w:rPr>
          <w:rFonts w:ascii="Sylfaen" w:hAnsi="Sylfaen"/>
          <w:lang w:val="ka-GE"/>
        </w:rPr>
      </w:pPr>
      <w:r w:rsidRPr="005F55AE">
        <w:rPr>
          <w:rFonts w:ascii="Sylfaen" w:hAnsi="Sylfaen"/>
          <w:lang w:val="ka-GE"/>
        </w:rPr>
        <w:t>დიასტოლური წნევა ქვედა კიდურებში ზედა კიდურებზე წნევის ტოლია, ხოლო სისტოლური წნევა შესაძლოა 20-30 მმ.ვწყ.სვ.-ით მეტი იყოს.</w:t>
      </w:r>
    </w:p>
    <w:p w:rsidR="006E6A41" w:rsidRPr="005F55AE" w:rsidRDefault="006E6A41" w:rsidP="00D52D92">
      <w:pPr>
        <w:pStyle w:val="ListParagraph"/>
        <w:spacing w:after="0" w:line="240" w:lineRule="auto"/>
        <w:ind w:left="0"/>
        <w:rPr>
          <w:rFonts w:ascii="Sylfaen" w:hAnsi="Sylfaen"/>
        </w:rPr>
      </w:pPr>
    </w:p>
    <w:p w:rsidR="001171BE" w:rsidRPr="00B4080A" w:rsidRDefault="001171BE" w:rsidP="00B4080A">
      <w:pPr>
        <w:spacing w:after="0" w:line="240" w:lineRule="auto"/>
        <w:rPr>
          <w:rFonts w:ascii="Sylfaen" w:hAnsi="Sylfaen"/>
          <w:b/>
          <w:lang w:val="it-IT"/>
        </w:rPr>
      </w:pPr>
      <w:r w:rsidRPr="00B4080A">
        <w:rPr>
          <w:rFonts w:ascii="Sylfaen" w:hAnsi="Sylfaen"/>
          <w:b/>
          <w:lang w:val="ka-GE"/>
        </w:rPr>
        <w:t>პროცედურის დროს შექმნილი ნებისმიერი პრობლემის შესახებ მოახსენეთ ზემდგომ პერსონალს</w:t>
      </w:r>
      <w:r w:rsidR="00B4080A">
        <w:rPr>
          <w:rFonts w:ascii="Sylfaen" w:hAnsi="Sylfaen"/>
          <w:b/>
          <w:lang w:val="ka-GE"/>
        </w:rPr>
        <w:t>.</w:t>
      </w:r>
      <w:r w:rsidRPr="00B4080A">
        <w:rPr>
          <w:rFonts w:ascii="Sylfaen" w:hAnsi="Sylfaen"/>
          <w:b/>
          <w:lang w:val="ka-GE"/>
        </w:rPr>
        <w:t xml:space="preserve"> </w:t>
      </w:r>
    </w:p>
    <w:p w:rsidR="001171BE" w:rsidRDefault="001171BE" w:rsidP="00D52D92">
      <w:pPr>
        <w:pStyle w:val="ListParagraph"/>
        <w:spacing w:after="0" w:line="240" w:lineRule="auto"/>
        <w:ind w:left="0"/>
        <w:rPr>
          <w:rFonts w:ascii="Sylfaen" w:hAnsi="Sylfaen"/>
          <w:lang w:val="ka-GE"/>
        </w:rPr>
      </w:pPr>
    </w:p>
    <w:p w:rsidR="00556B26" w:rsidRDefault="001D2126" w:rsidP="00556B26">
      <w:pPr>
        <w:pStyle w:val="ListParagraph"/>
        <w:numPr>
          <w:ilvl w:val="0"/>
          <w:numId w:val="16"/>
        </w:numPr>
        <w:spacing w:after="0" w:line="240" w:lineRule="auto"/>
        <w:rPr>
          <w:rFonts w:ascii="Sylfaen" w:hAnsi="Sylfaen"/>
          <w:lang w:val="ka-GE"/>
        </w:rPr>
      </w:pPr>
      <w:r>
        <w:rPr>
          <w:rFonts w:ascii="Sylfaen" w:hAnsi="Sylfaen"/>
          <w:lang w:val="ka-GE"/>
        </w:rPr>
        <w:t>არტერიული წნევის დიაპაზონი ასაკის მიხედვით</w:t>
      </w:r>
    </w:p>
    <w:tbl>
      <w:tblPr>
        <w:tblW w:w="5955"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65"/>
        <w:gridCol w:w="1800"/>
        <w:gridCol w:w="1890"/>
      </w:tblGrid>
      <w:tr w:rsidR="001D2126" w:rsidRPr="00EF49B7" w:rsidTr="00FE532A">
        <w:trPr>
          <w:tblCellSpacing w:w="0" w:type="dxa"/>
          <w:jc w:val="center"/>
        </w:trPr>
        <w:tc>
          <w:tcPr>
            <w:tcW w:w="2265" w:type="dxa"/>
            <w:tcBorders>
              <w:top w:val="outset" w:sz="6" w:space="0" w:color="auto"/>
              <w:left w:val="outset" w:sz="6" w:space="0" w:color="auto"/>
              <w:bottom w:val="outset" w:sz="6" w:space="0" w:color="auto"/>
              <w:right w:val="outset" w:sz="6" w:space="0" w:color="auto"/>
            </w:tcBorders>
            <w:shd w:val="clear" w:color="auto" w:fill="C6D9F1"/>
            <w:vAlign w:val="center"/>
            <w:hideMark/>
          </w:tcPr>
          <w:p w:rsidR="001D2126" w:rsidRPr="00FE532A" w:rsidRDefault="001D2126" w:rsidP="00EF49B7">
            <w:pPr>
              <w:pStyle w:val="Heading3"/>
              <w:spacing w:before="0" w:after="0" w:line="240" w:lineRule="auto"/>
              <w:jc w:val="center"/>
              <w:rPr>
                <w:rFonts w:ascii="Sylfaen" w:hAnsi="Sylfaen"/>
                <w:sz w:val="20"/>
                <w:szCs w:val="20"/>
                <w:lang w:val="ka-GE"/>
              </w:rPr>
            </w:pPr>
            <w:r w:rsidRPr="00FE532A">
              <w:rPr>
                <w:rFonts w:ascii="Sylfaen" w:hAnsi="Sylfaen"/>
                <w:sz w:val="20"/>
                <w:szCs w:val="20"/>
                <w:lang w:val="ka-GE"/>
              </w:rPr>
              <w:t>ასაკი</w:t>
            </w:r>
          </w:p>
        </w:tc>
        <w:tc>
          <w:tcPr>
            <w:tcW w:w="1800" w:type="dxa"/>
            <w:tcBorders>
              <w:top w:val="outset" w:sz="6" w:space="0" w:color="auto"/>
              <w:left w:val="outset" w:sz="6" w:space="0" w:color="auto"/>
              <w:bottom w:val="outset" w:sz="6" w:space="0" w:color="auto"/>
              <w:right w:val="outset" w:sz="6" w:space="0" w:color="auto"/>
            </w:tcBorders>
            <w:shd w:val="clear" w:color="auto" w:fill="C6D9F1"/>
            <w:vAlign w:val="center"/>
            <w:hideMark/>
          </w:tcPr>
          <w:p w:rsidR="001D2126" w:rsidRPr="00EF49B7" w:rsidRDefault="001D2126" w:rsidP="00EF49B7">
            <w:pPr>
              <w:spacing w:after="0" w:line="240" w:lineRule="auto"/>
              <w:jc w:val="center"/>
              <w:rPr>
                <w:rFonts w:ascii="Sylfaen" w:hAnsi="Sylfaen"/>
                <w:b/>
                <w:sz w:val="20"/>
                <w:szCs w:val="20"/>
                <w:lang w:val="ka-GE"/>
              </w:rPr>
            </w:pPr>
            <w:r w:rsidRPr="00EF49B7">
              <w:rPr>
                <w:rFonts w:ascii="Sylfaen" w:hAnsi="Sylfaen"/>
                <w:b/>
                <w:sz w:val="20"/>
                <w:szCs w:val="20"/>
                <w:lang w:val="ka-GE"/>
              </w:rPr>
              <w:t>სისტოლური</w:t>
            </w:r>
          </w:p>
          <w:p w:rsidR="00EF49B7" w:rsidRPr="00EF49B7" w:rsidRDefault="00EF49B7" w:rsidP="00EF49B7">
            <w:pPr>
              <w:spacing w:after="0" w:line="240" w:lineRule="auto"/>
              <w:jc w:val="center"/>
              <w:rPr>
                <w:rFonts w:ascii="Sylfaen" w:hAnsi="Sylfaen"/>
                <w:b/>
                <w:sz w:val="20"/>
                <w:szCs w:val="20"/>
                <w:lang w:val="ka-GE"/>
              </w:rPr>
            </w:pPr>
            <w:r w:rsidRPr="00EF49B7">
              <w:rPr>
                <w:rFonts w:ascii="Sylfaen" w:hAnsi="Sylfaen"/>
                <w:b/>
                <w:sz w:val="20"/>
                <w:szCs w:val="20"/>
                <w:lang w:val="ka-GE"/>
              </w:rPr>
              <w:t>(მმ.ვწყ.სვ)</w:t>
            </w:r>
          </w:p>
        </w:tc>
        <w:tc>
          <w:tcPr>
            <w:tcW w:w="1890" w:type="dxa"/>
            <w:tcBorders>
              <w:top w:val="outset" w:sz="6" w:space="0" w:color="auto"/>
              <w:left w:val="outset" w:sz="6" w:space="0" w:color="auto"/>
              <w:bottom w:val="outset" w:sz="6" w:space="0" w:color="auto"/>
              <w:right w:val="outset" w:sz="6" w:space="0" w:color="auto"/>
            </w:tcBorders>
            <w:shd w:val="clear" w:color="auto" w:fill="C6D9F1"/>
            <w:vAlign w:val="center"/>
            <w:hideMark/>
          </w:tcPr>
          <w:p w:rsidR="001D2126" w:rsidRPr="00FE532A" w:rsidRDefault="001D2126" w:rsidP="00EF49B7">
            <w:pPr>
              <w:pStyle w:val="Heading3"/>
              <w:spacing w:before="0" w:after="0" w:line="240" w:lineRule="auto"/>
              <w:jc w:val="center"/>
              <w:rPr>
                <w:rFonts w:ascii="Sylfaen" w:hAnsi="Sylfaen"/>
                <w:sz w:val="20"/>
                <w:szCs w:val="20"/>
                <w:lang w:val="ka-GE"/>
              </w:rPr>
            </w:pPr>
            <w:r w:rsidRPr="00FE532A">
              <w:rPr>
                <w:rFonts w:ascii="Sylfaen" w:hAnsi="Sylfaen"/>
                <w:sz w:val="20"/>
                <w:szCs w:val="20"/>
                <w:lang w:val="ka-GE"/>
              </w:rPr>
              <w:t>დიასტოლური</w:t>
            </w:r>
          </w:p>
          <w:p w:rsidR="00EF49B7" w:rsidRPr="00EF49B7" w:rsidRDefault="00EF49B7" w:rsidP="00EF49B7">
            <w:pPr>
              <w:spacing w:after="0" w:line="240" w:lineRule="auto"/>
              <w:jc w:val="center"/>
              <w:rPr>
                <w:rFonts w:ascii="Sylfaen" w:hAnsi="Sylfaen"/>
                <w:sz w:val="20"/>
                <w:szCs w:val="20"/>
                <w:lang w:val="ka-GE"/>
              </w:rPr>
            </w:pPr>
            <w:r w:rsidRPr="00EF49B7">
              <w:rPr>
                <w:rFonts w:ascii="Sylfaen" w:hAnsi="Sylfaen"/>
                <w:b/>
                <w:sz w:val="20"/>
                <w:szCs w:val="20"/>
                <w:lang w:val="ka-GE"/>
              </w:rPr>
              <w:t>(მმ.ვწყ.სვ)</w:t>
            </w:r>
          </w:p>
        </w:tc>
      </w:tr>
      <w:tr w:rsidR="001D2126" w:rsidRPr="00EF49B7" w:rsidTr="00EF49B7">
        <w:trPr>
          <w:tblCellSpacing w:w="0" w:type="dxa"/>
          <w:jc w:val="center"/>
        </w:trPr>
        <w:tc>
          <w:tcPr>
            <w:tcW w:w="2265" w:type="dxa"/>
            <w:tcBorders>
              <w:top w:val="outset" w:sz="6" w:space="0" w:color="auto"/>
              <w:left w:val="outset" w:sz="6" w:space="0" w:color="auto"/>
              <w:bottom w:val="outset" w:sz="6" w:space="0" w:color="auto"/>
              <w:right w:val="outset" w:sz="6" w:space="0" w:color="auto"/>
            </w:tcBorders>
            <w:vAlign w:val="center"/>
            <w:hideMark/>
          </w:tcPr>
          <w:p w:rsidR="001D2126" w:rsidRPr="00FE532A" w:rsidRDefault="001D2126" w:rsidP="001D2126">
            <w:pPr>
              <w:pStyle w:val="alert"/>
              <w:spacing w:before="0" w:beforeAutospacing="0" w:after="0" w:afterAutospacing="0"/>
              <w:rPr>
                <w:rFonts w:ascii="Sylfaen" w:hAnsi="Sylfaen"/>
                <w:sz w:val="20"/>
                <w:szCs w:val="20"/>
                <w:lang w:val="ka-GE"/>
              </w:rPr>
            </w:pPr>
            <w:r w:rsidRPr="00FE532A">
              <w:rPr>
                <w:rFonts w:ascii="Sylfaen" w:hAnsi="Sylfaen"/>
                <w:sz w:val="20"/>
                <w:szCs w:val="20"/>
              </w:rPr>
              <w:t xml:space="preserve">0-1 </w:t>
            </w:r>
            <w:r w:rsidRPr="00FE532A">
              <w:rPr>
                <w:rFonts w:ascii="Sylfaen" w:hAnsi="Sylfaen"/>
                <w:sz w:val="20"/>
                <w:szCs w:val="20"/>
                <w:lang w:val="ka-GE"/>
              </w:rPr>
              <w:t>თვე</w:t>
            </w:r>
          </w:p>
        </w:tc>
        <w:tc>
          <w:tcPr>
            <w:tcW w:w="1800" w:type="dxa"/>
            <w:tcBorders>
              <w:top w:val="outset" w:sz="6" w:space="0" w:color="auto"/>
              <w:left w:val="outset" w:sz="6" w:space="0" w:color="auto"/>
              <w:bottom w:val="outset" w:sz="6" w:space="0" w:color="auto"/>
              <w:right w:val="outset" w:sz="6" w:space="0" w:color="auto"/>
            </w:tcBorders>
            <w:vAlign w:val="center"/>
            <w:hideMark/>
          </w:tcPr>
          <w:p w:rsidR="001D2126" w:rsidRPr="00EF49B7" w:rsidRDefault="001D2126" w:rsidP="00EF49B7">
            <w:pPr>
              <w:spacing w:after="0" w:line="240" w:lineRule="auto"/>
              <w:jc w:val="center"/>
              <w:rPr>
                <w:rFonts w:ascii="Sylfaen" w:hAnsi="Sylfaen"/>
                <w:sz w:val="20"/>
                <w:szCs w:val="20"/>
              </w:rPr>
            </w:pPr>
            <w:r w:rsidRPr="00EF49B7">
              <w:rPr>
                <w:rFonts w:ascii="Sylfaen" w:hAnsi="Sylfaen"/>
                <w:sz w:val="20"/>
                <w:szCs w:val="20"/>
              </w:rPr>
              <w:t>45-80</w:t>
            </w:r>
          </w:p>
        </w:tc>
        <w:tc>
          <w:tcPr>
            <w:tcW w:w="1890" w:type="dxa"/>
            <w:tcBorders>
              <w:top w:val="outset" w:sz="6" w:space="0" w:color="auto"/>
              <w:left w:val="outset" w:sz="6" w:space="0" w:color="auto"/>
              <w:bottom w:val="outset" w:sz="6" w:space="0" w:color="auto"/>
              <w:right w:val="outset" w:sz="6" w:space="0" w:color="auto"/>
            </w:tcBorders>
            <w:vAlign w:val="center"/>
            <w:hideMark/>
          </w:tcPr>
          <w:p w:rsidR="001D2126" w:rsidRPr="00EF49B7" w:rsidRDefault="001D2126" w:rsidP="001D2126">
            <w:pPr>
              <w:spacing w:after="0" w:line="240" w:lineRule="auto"/>
              <w:jc w:val="center"/>
              <w:rPr>
                <w:rFonts w:ascii="Sylfaen" w:hAnsi="Sylfaen"/>
                <w:sz w:val="20"/>
                <w:szCs w:val="20"/>
              </w:rPr>
            </w:pPr>
            <w:r w:rsidRPr="00EF49B7">
              <w:rPr>
                <w:rFonts w:ascii="Sylfaen" w:hAnsi="Sylfaen"/>
                <w:sz w:val="20"/>
                <w:szCs w:val="20"/>
              </w:rPr>
              <w:t>33-52</w:t>
            </w:r>
          </w:p>
        </w:tc>
      </w:tr>
      <w:tr w:rsidR="001D2126" w:rsidRPr="00EF49B7" w:rsidTr="00EF49B7">
        <w:trPr>
          <w:tblCellSpacing w:w="0" w:type="dxa"/>
          <w:jc w:val="center"/>
        </w:trPr>
        <w:tc>
          <w:tcPr>
            <w:tcW w:w="2265" w:type="dxa"/>
            <w:tcBorders>
              <w:top w:val="outset" w:sz="6" w:space="0" w:color="auto"/>
              <w:left w:val="outset" w:sz="6" w:space="0" w:color="auto"/>
              <w:bottom w:val="outset" w:sz="6" w:space="0" w:color="auto"/>
              <w:right w:val="outset" w:sz="6" w:space="0" w:color="auto"/>
            </w:tcBorders>
            <w:vAlign w:val="center"/>
            <w:hideMark/>
          </w:tcPr>
          <w:p w:rsidR="001D2126" w:rsidRPr="00FE532A" w:rsidRDefault="001D2126" w:rsidP="001D2126">
            <w:pPr>
              <w:pStyle w:val="alert"/>
              <w:spacing w:before="0" w:beforeAutospacing="0" w:after="0" w:afterAutospacing="0"/>
              <w:rPr>
                <w:rFonts w:ascii="Sylfaen" w:hAnsi="Sylfaen"/>
                <w:sz w:val="20"/>
                <w:szCs w:val="20"/>
              </w:rPr>
            </w:pPr>
            <w:r w:rsidRPr="00FE532A">
              <w:rPr>
                <w:rFonts w:ascii="Sylfaen" w:hAnsi="Sylfaen"/>
                <w:sz w:val="20"/>
                <w:szCs w:val="20"/>
              </w:rPr>
              <w:t xml:space="preserve">1-3 </w:t>
            </w:r>
            <w:r w:rsidRPr="00FE532A">
              <w:rPr>
                <w:rFonts w:ascii="Sylfaen" w:hAnsi="Sylfaen"/>
                <w:sz w:val="20"/>
                <w:szCs w:val="20"/>
                <w:lang w:val="ka-GE"/>
              </w:rPr>
              <w:t>თვე</w:t>
            </w:r>
          </w:p>
        </w:tc>
        <w:tc>
          <w:tcPr>
            <w:tcW w:w="1800" w:type="dxa"/>
            <w:tcBorders>
              <w:top w:val="outset" w:sz="6" w:space="0" w:color="auto"/>
              <w:left w:val="outset" w:sz="6" w:space="0" w:color="auto"/>
              <w:bottom w:val="outset" w:sz="6" w:space="0" w:color="auto"/>
              <w:right w:val="outset" w:sz="6" w:space="0" w:color="auto"/>
            </w:tcBorders>
            <w:vAlign w:val="center"/>
            <w:hideMark/>
          </w:tcPr>
          <w:p w:rsidR="001D2126" w:rsidRPr="00EF49B7" w:rsidRDefault="001D2126" w:rsidP="00EF49B7">
            <w:pPr>
              <w:spacing w:after="0" w:line="240" w:lineRule="auto"/>
              <w:jc w:val="center"/>
              <w:rPr>
                <w:rFonts w:ascii="Sylfaen" w:hAnsi="Sylfaen"/>
                <w:sz w:val="20"/>
                <w:szCs w:val="20"/>
              </w:rPr>
            </w:pPr>
            <w:r w:rsidRPr="00EF49B7">
              <w:rPr>
                <w:rFonts w:ascii="Sylfaen" w:hAnsi="Sylfaen"/>
                <w:sz w:val="20"/>
                <w:szCs w:val="20"/>
              </w:rPr>
              <w:t>65-85</w:t>
            </w:r>
          </w:p>
        </w:tc>
        <w:tc>
          <w:tcPr>
            <w:tcW w:w="1890" w:type="dxa"/>
            <w:tcBorders>
              <w:top w:val="outset" w:sz="6" w:space="0" w:color="auto"/>
              <w:left w:val="outset" w:sz="6" w:space="0" w:color="auto"/>
              <w:bottom w:val="outset" w:sz="6" w:space="0" w:color="auto"/>
              <w:right w:val="outset" w:sz="6" w:space="0" w:color="auto"/>
            </w:tcBorders>
            <w:vAlign w:val="center"/>
            <w:hideMark/>
          </w:tcPr>
          <w:p w:rsidR="001D2126" w:rsidRPr="00EF49B7" w:rsidRDefault="001D2126" w:rsidP="001D2126">
            <w:pPr>
              <w:spacing w:after="0" w:line="240" w:lineRule="auto"/>
              <w:jc w:val="center"/>
              <w:rPr>
                <w:rFonts w:ascii="Sylfaen" w:hAnsi="Sylfaen"/>
                <w:sz w:val="20"/>
                <w:szCs w:val="20"/>
              </w:rPr>
            </w:pPr>
            <w:r w:rsidRPr="00EF49B7">
              <w:rPr>
                <w:rFonts w:ascii="Sylfaen" w:hAnsi="Sylfaen"/>
                <w:sz w:val="20"/>
                <w:szCs w:val="20"/>
              </w:rPr>
              <w:t>35-55</w:t>
            </w:r>
          </w:p>
        </w:tc>
      </w:tr>
      <w:tr w:rsidR="001D2126" w:rsidRPr="00EF49B7" w:rsidTr="00EF49B7">
        <w:trPr>
          <w:tblCellSpacing w:w="0" w:type="dxa"/>
          <w:jc w:val="center"/>
        </w:trPr>
        <w:tc>
          <w:tcPr>
            <w:tcW w:w="2265" w:type="dxa"/>
            <w:tcBorders>
              <w:top w:val="outset" w:sz="6" w:space="0" w:color="auto"/>
              <w:left w:val="outset" w:sz="6" w:space="0" w:color="auto"/>
              <w:bottom w:val="outset" w:sz="6" w:space="0" w:color="auto"/>
              <w:right w:val="outset" w:sz="6" w:space="0" w:color="auto"/>
            </w:tcBorders>
            <w:vAlign w:val="center"/>
            <w:hideMark/>
          </w:tcPr>
          <w:p w:rsidR="001D2126" w:rsidRPr="00FE532A" w:rsidRDefault="001D2126" w:rsidP="001D2126">
            <w:pPr>
              <w:pStyle w:val="alert"/>
              <w:spacing w:before="0" w:beforeAutospacing="0" w:after="0" w:afterAutospacing="0"/>
              <w:rPr>
                <w:rFonts w:ascii="Sylfaen" w:hAnsi="Sylfaen"/>
                <w:sz w:val="20"/>
                <w:szCs w:val="20"/>
              </w:rPr>
            </w:pPr>
            <w:r w:rsidRPr="00FE532A">
              <w:rPr>
                <w:rFonts w:ascii="Sylfaen" w:hAnsi="Sylfaen"/>
                <w:sz w:val="20"/>
                <w:szCs w:val="20"/>
              </w:rPr>
              <w:t xml:space="preserve">3-6 </w:t>
            </w:r>
            <w:r w:rsidRPr="00FE532A">
              <w:rPr>
                <w:rFonts w:ascii="Sylfaen" w:hAnsi="Sylfaen"/>
                <w:sz w:val="20"/>
                <w:szCs w:val="20"/>
                <w:lang w:val="ka-GE"/>
              </w:rPr>
              <w:t>თვე</w:t>
            </w:r>
          </w:p>
        </w:tc>
        <w:tc>
          <w:tcPr>
            <w:tcW w:w="1800" w:type="dxa"/>
            <w:tcBorders>
              <w:top w:val="outset" w:sz="6" w:space="0" w:color="auto"/>
              <w:left w:val="outset" w:sz="6" w:space="0" w:color="auto"/>
              <w:bottom w:val="outset" w:sz="6" w:space="0" w:color="auto"/>
              <w:right w:val="outset" w:sz="6" w:space="0" w:color="auto"/>
            </w:tcBorders>
            <w:vAlign w:val="center"/>
            <w:hideMark/>
          </w:tcPr>
          <w:p w:rsidR="001D2126" w:rsidRPr="00EF49B7" w:rsidRDefault="001D2126" w:rsidP="00EF49B7">
            <w:pPr>
              <w:spacing w:after="0" w:line="240" w:lineRule="auto"/>
              <w:jc w:val="center"/>
              <w:rPr>
                <w:rFonts w:ascii="Sylfaen" w:hAnsi="Sylfaen"/>
                <w:sz w:val="20"/>
                <w:szCs w:val="20"/>
              </w:rPr>
            </w:pPr>
            <w:r w:rsidRPr="00EF49B7">
              <w:rPr>
                <w:rFonts w:ascii="Sylfaen" w:hAnsi="Sylfaen"/>
                <w:sz w:val="20"/>
                <w:szCs w:val="20"/>
              </w:rPr>
              <w:t>70-90</w:t>
            </w:r>
          </w:p>
        </w:tc>
        <w:tc>
          <w:tcPr>
            <w:tcW w:w="1890" w:type="dxa"/>
            <w:tcBorders>
              <w:top w:val="outset" w:sz="6" w:space="0" w:color="auto"/>
              <w:left w:val="outset" w:sz="6" w:space="0" w:color="auto"/>
              <w:bottom w:val="outset" w:sz="6" w:space="0" w:color="auto"/>
              <w:right w:val="outset" w:sz="6" w:space="0" w:color="auto"/>
            </w:tcBorders>
            <w:vAlign w:val="center"/>
            <w:hideMark/>
          </w:tcPr>
          <w:p w:rsidR="001D2126" w:rsidRPr="00EF49B7" w:rsidRDefault="001D2126" w:rsidP="001D2126">
            <w:pPr>
              <w:spacing w:after="0" w:line="240" w:lineRule="auto"/>
              <w:jc w:val="center"/>
              <w:rPr>
                <w:rFonts w:ascii="Sylfaen" w:hAnsi="Sylfaen"/>
                <w:sz w:val="20"/>
                <w:szCs w:val="20"/>
              </w:rPr>
            </w:pPr>
            <w:r w:rsidRPr="00EF49B7">
              <w:rPr>
                <w:rFonts w:ascii="Sylfaen" w:hAnsi="Sylfaen"/>
                <w:sz w:val="20"/>
                <w:szCs w:val="20"/>
              </w:rPr>
              <w:t>35-65</w:t>
            </w:r>
          </w:p>
        </w:tc>
      </w:tr>
      <w:tr w:rsidR="001D2126" w:rsidRPr="00EF49B7" w:rsidTr="00EF49B7">
        <w:trPr>
          <w:tblCellSpacing w:w="0" w:type="dxa"/>
          <w:jc w:val="center"/>
        </w:trPr>
        <w:tc>
          <w:tcPr>
            <w:tcW w:w="2265" w:type="dxa"/>
            <w:tcBorders>
              <w:top w:val="outset" w:sz="6" w:space="0" w:color="auto"/>
              <w:left w:val="outset" w:sz="6" w:space="0" w:color="auto"/>
              <w:bottom w:val="outset" w:sz="6" w:space="0" w:color="auto"/>
              <w:right w:val="outset" w:sz="6" w:space="0" w:color="auto"/>
            </w:tcBorders>
            <w:vAlign w:val="center"/>
            <w:hideMark/>
          </w:tcPr>
          <w:p w:rsidR="001D2126" w:rsidRPr="00FE532A" w:rsidRDefault="001D2126" w:rsidP="001D2126">
            <w:pPr>
              <w:pStyle w:val="alert"/>
              <w:spacing w:before="0" w:beforeAutospacing="0" w:after="0" w:afterAutospacing="0"/>
              <w:rPr>
                <w:rFonts w:ascii="Sylfaen" w:hAnsi="Sylfaen"/>
                <w:sz w:val="20"/>
                <w:szCs w:val="20"/>
              </w:rPr>
            </w:pPr>
            <w:r w:rsidRPr="00FE532A">
              <w:rPr>
                <w:rFonts w:ascii="Sylfaen" w:hAnsi="Sylfaen"/>
                <w:sz w:val="20"/>
                <w:szCs w:val="20"/>
              </w:rPr>
              <w:t xml:space="preserve">6-12 </w:t>
            </w:r>
            <w:r w:rsidRPr="00FE532A">
              <w:rPr>
                <w:rFonts w:ascii="Sylfaen" w:hAnsi="Sylfaen"/>
                <w:sz w:val="20"/>
                <w:szCs w:val="20"/>
                <w:lang w:val="ka-GE"/>
              </w:rPr>
              <w:t>თვე</w:t>
            </w:r>
          </w:p>
        </w:tc>
        <w:tc>
          <w:tcPr>
            <w:tcW w:w="1800" w:type="dxa"/>
            <w:tcBorders>
              <w:top w:val="outset" w:sz="6" w:space="0" w:color="auto"/>
              <w:left w:val="outset" w:sz="6" w:space="0" w:color="auto"/>
              <w:bottom w:val="outset" w:sz="6" w:space="0" w:color="auto"/>
              <w:right w:val="outset" w:sz="6" w:space="0" w:color="auto"/>
            </w:tcBorders>
            <w:vAlign w:val="center"/>
            <w:hideMark/>
          </w:tcPr>
          <w:p w:rsidR="001D2126" w:rsidRPr="00EF49B7" w:rsidRDefault="001D2126" w:rsidP="00EF49B7">
            <w:pPr>
              <w:spacing w:after="0" w:line="240" w:lineRule="auto"/>
              <w:jc w:val="center"/>
              <w:rPr>
                <w:rFonts w:ascii="Sylfaen" w:hAnsi="Sylfaen"/>
                <w:sz w:val="20"/>
                <w:szCs w:val="20"/>
              </w:rPr>
            </w:pPr>
            <w:r w:rsidRPr="00EF49B7">
              <w:rPr>
                <w:rFonts w:ascii="Sylfaen" w:hAnsi="Sylfaen"/>
                <w:sz w:val="20"/>
                <w:szCs w:val="20"/>
              </w:rPr>
              <w:t>80-100</w:t>
            </w:r>
          </w:p>
        </w:tc>
        <w:tc>
          <w:tcPr>
            <w:tcW w:w="1890" w:type="dxa"/>
            <w:tcBorders>
              <w:top w:val="outset" w:sz="6" w:space="0" w:color="auto"/>
              <w:left w:val="outset" w:sz="6" w:space="0" w:color="auto"/>
              <w:bottom w:val="outset" w:sz="6" w:space="0" w:color="auto"/>
              <w:right w:val="outset" w:sz="6" w:space="0" w:color="auto"/>
            </w:tcBorders>
            <w:vAlign w:val="center"/>
            <w:hideMark/>
          </w:tcPr>
          <w:p w:rsidR="001D2126" w:rsidRPr="00EF49B7" w:rsidRDefault="001D2126" w:rsidP="001D2126">
            <w:pPr>
              <w:spacing w:after="0" w:line="240" w:lineRule="auto"/>
              <w:jc w:val="center"/>
              <w:rPr>
                <w:rFonts w:ascii="Sylfaen" w:hAnsi="Sylfaen"/>
                <w:sz w:val="20"/>
                <w:szCs w:val="20"/>
              </w:rPr>
            </w:pPr>
            <w:r w:rsidRPr="00EF49B7">
              <w:rPr>
                <w:rFonts w:ascii="Sylfaen" w:hAnsi="Sylfaen"/>
                <w:sz w:val="20"/>
                <w:szCs w:val="20"/>
              </w:rPr>
              <w:t>40-65</w:t>
            </w:r>
          </w:p>
        </w:tc>
      </w:tr>
      <w:tr w:rsidR="001D2126" w:rsidRPr="00EF49B7" w:rsidTr="00EF49B7">
        <w:trPr>
          <w:tblCellSpacing w:w="0" w:type="dxa"/>
          <w:jc w:val="center"/>
        </w:trPr>
        <w:tc>
          <w:tcPr>
            <w:tcW w:w="2265" w:type="dxa"/>
            <w:tcBorders>
              <w:top w:val="outset" w:sz="6" w:space="0" w:color="auto"/>
              <w:left w:val="outset" w:sz="6" w:space="0" w:color="auto"/>
              <w:bottom w:val="outset" w:sz="6" w:space="0" w:color="auto"/>
              <w:right w:val="outset" w:sz="6" w:space="0" w:color="auto"/>
            </w:tcBorders>
            <w:vAlign w:val="center"/>
            <w:hideMark/>
          </w:tcPr>
          <w:p w:rsidR="001D2126" w:rsidRPr="00FE532A" w:rsidRDefault="001D2126" w:rsidP="001D2126">
            <w:pPr>
              <w:pStyle w:val="alert"/>
              <w:spacing w:before="0" w:beforeAutospacing="0" w:after="0" w:afterAutospacing="0"/>
              <w:rPr>
                <w:rFonts w:ascii="Sylfaen" w:hAnsi="Sylfaen"/>
                <w:sz w:val="20"/>
                <w:szCs w:val="20"/>
                <w:lang w:val="ka-GE"/>
              </w:rPr>
            </w:pPr>
            <w:r w:rsidRPr="00FE532A">
              <w:rPr>
                <w:rFonts w:ascii="Sylfaen" w:hAnsi="Sylfaen"/>
                <w:sz w:val="20"/>
                <w:szCs w:val="20"/>
              </w:rPr>
              <w:t xml:space="preserve">1-2 </w:t>
            </w:r>
            <w:r w:rsidRPr="00FE532A">
              <w:rPr>
                <w:rFonts w:ascii="Sylfaen" w:hAnsi="Sylfaen"/>
                <w:sz w:val="20"/>
                <w:szCs w:val="20"/>
                <w:lang w:val="ka-GE"/>
              </w:rPr>
              <w:t>წელი</w:t>
            </w:r>
          </w:p>
        </w:tc>
        <w:tc>
          <w:tcPr>
            <w:tcW w:w="1800" w:type="dxa"/>
            <w:tcBorders>
              <w:top w:val="outset" w:sz="6" w:space="0" w:color="auto"/>
              <w:left w:val="outset" w:sz="6" w:space="0" w:color="auto"/>
              <w:bottom w:val="outset" w:sz="6" w:space="0" w:color="auto"/>
              <w:right w:val="outset" w:sz="6" w:space="0" w:color="auto"/>
            </w:tcBorders>
            <w:vAlign w:val="center"/>
            <w:hideMark/>
          </w:tcPr>
          <w:p w:rsidR="001D2126" w:rsidRPr="00EF49B7" w:rsidRDefault="001D2126" w:rsidP="00EF49B7">
            <w:pPr>
              <w:spacing w:after="0" w:line="240" w:lineRule="auto"/>
              <w:jc w:val="center"/>
              <w:rPr>
                <w:rFonts w:ascii="Sylfaen" w:hAnsi="Sylfaen"/>
                <w:sz w:val="20"/>
                <w:szCs w:val="20"/>
              </w:rPr>
            </w:pPr>
            <w:r w:rsidRPr="00EF49B7">
              <w:rPr>
                <w:rFonts w:ascii="Sylfaen" w:hAnsi="Sylfaen"/>
                <w:sz w:val="20"/>
                <w:szCs w:val="20"/>
              </w:rPr>
              <w:t>80-100</w:t>
            </w:r>
          </w:p>
        </w:tc>
        <w:tc>
          <w:tcPr>
            <w:tcW w:w="1890" w:type="dxa"/>
            <w:tcBorders>
              <w:top w:val="outset" w:sz="6" w:space="0" w:color="auto"/>
              <w:left w:val="outset" w:sz="6" w:space="0" w:color="auto"/>
              <w:bottom w:val="outset" w:sz="6" w:space="0" w:color="auto"/>
              <w:right w:val="outset" w:sz="6" w:space="0" w:color="auto"/>
            </w:tcBorders>
            <w:vAlign w:val="center"/>
            <w:hideMark/>
          </w:tcPr>
          <w:p w:rsidR="001D2126" w:rsidRPr="00EF49B7" w:rsidRDefault="001D2126" w:rsidP="001D2126">
            <w:pPr>
              <w:spacing w:after="0" w:line="240" w:lineRule="auto"/>
              <w:jc w:val="center"/>
              <w:rPr>
                <w:rFonts w:ascii="Sylfaen" w:hAnsi="Sylfaen"/>
                <w:sz w:val="20"/>
                <w:szCs w:val="20"/>
              </w:rPr>
            </w:pPr>
            <w:r w:rsidRPr="00EF49B7">
              <w:rPr>
                <w:rFonts w:ascii="Sylfaen" w:hAnsi="Sylfaen"/>
                <w:sz w:val="20"/>
                <w:szCs w:val="20"/>
              </w:rPr>
              <w:t>40-70</w:t>
            </w:r>
          </w:p>
        </w:tc>
      </w:tr>
      <w:tr w:rsidR="001D2126" w:rsidRPr="00EF49B7" w:rsidTr="00EF49B7">
        <w:trPr>
          <w:tblCellSpacing w:w="0" w:type="dxa"/>
          <w:jc w:val="center"/>
        </w:trPr>
        <w:tc>
          <w:tcPr>
            <w:tcW w:w="2265" w:type="dxa"/>
            <w:tcBorders>
              <w:top w:val="outset" w:sz="6" w:space="0" w:color="auto"/>
              <w:left w:val="outset" w:sz="6" w:space="0" w:color="auto"/>
              <w:bottom w:val="outset" w:sz="6" w:space="0" w:color="auto"/>
              <w:right w:val="outset" w:sz="6" w:space="0" w:color="auto"/>
            </w:tcBorders>
            <w:vAlign w:val="center"/>
            <w:hideMark/>
          </w:tcPr>
          <w:p w:rsidR="001D2126" w:rsidRPr="00FE532A" w:rsidRDefault="001D2126" w:rsidP="001D2126">
            <w:pPr>
              <w:pStyle w:val="alert"/>
              <w:spacing w:before="0" w:beforeAutospacing="0" w:after="0" w:afterAutospacing="0"/>
              <w:rPr>
                <w:rFonts w:ascii="Sylfaen" w:hAnsi="Sylfaen"/>
                <w:sz w:val="20"/>
                <w:szCs w:val="20"/>
              </w:rPr>
            </w:pPr>
            <w:r w:rsidRPr="00FE532A">
              <w:rPr>
                <w:rFonts w:ascii="Sylfaen" w:hAnsi="Sylfaen"/>
                <w:sz w:val="20"/>
                <w:szCs w:val="20"/>
              </w:rPr>
              <w:t xml:space="preserve">2-3  </w:t>
            </w:r>
            <w:r w:rsidRPr="00FE532A">
              <w:rPr>
                <w:rFonts w:ascii="Sylfaen" w:hAnsi="Sylfaen"/>
                <w:sz w:val="20"/>
                <w:szCs w:val="20"/>
                <w:lang w:val="ka-GE"/>
              </w:rPr>
              <w:t>წელი</w:t>
            </w:r>
          </w:p>
        </w:tc>
        <w:tc>
          <w:tcPr>
            <w:tcW w:w="1800" w:type="dxa"/>
            <w:tcBorders>
              <w:top w:val="outset" w:sz="6" w:space="0" w:color="auto"/>
              <w:left w:val="outset" w:sz="6" w:space="0" w:color="auto"/>
              <w:bottom w:val="outset" w:sz="6" w:space="0" w:color="auto"/>
              <w:right w:val="outset" w:sz="6" w:space="0" w:color="auto"/>
            </w:tcBorders>
            <w:vAlign w:val="center"/>
            <w:hideMark/>
          </w:tcPr>
          <w:p w:rsidR="001D2126" w:rsidRPr="00EF49B7" w:rsidRDefault="001D2126" w:rsidP="00EF49B7">
            <w:pPr>
              <w:spacing w:after="0" w:line="240" w:lineRule="auto"/>
              <w:jc w:val="center"/>
              <w:rPr>
                <w:rFonts w:ascii="Sylfaen" w:hAnsi="Sylfaen"/>
                <w:sz w:val="20"/>
                <w:szCs w:val="20"/>
              </w:rPr>
            </w:pPr>
            <w:r w:rsidRPr="00EF49B7">
              <w:rPr>
                <w:rFonts w:ascii="Sylfaen" w:hAnsi="Sylfaen"/>
                <w:sz w:val="20"/>
                <w:szCs w:val="20"/>
              </w:rPr>
              <w:t>80-110</w:t>
            </w:r>
          </w:p>
        </w:tc>
        <w:tc>
          <w:tcPr>
            <w:tcW w:w="1890" w:type="dxa"/>
            <w:tcBorders>
              <w:top w:val="outset" w:sz="6" w:space="0" w:color="auto"/>
              <w:left w:val="outset" w:sz="6" w:space="0" w:color="auto"/>
              <w:bottom w:val="outset" w:sz="6" w:space="0" w:color="auto"/>
              <w:right w:val="outset" w:sz="6" w:space="0" w:color="auto"/>
            </w:tcBorders>
            <w:vAlign w:val="center"/>
            <w:hideMark/>
          </w:tcPr>
          <w:p w:rsidR="001D2126" w:rsidRPr="00EF49B7" w:rsidRDefault="001D2126" w:rsidP="001D2126">
            <w:pPr>
              <w:spacing w:after="0" w:line="240" w:lineRule="auto"/>
              <w:jc w:val="center"/>
              <w:rPr>
                <w:rFonts w:ascii="Sylfaen" w:hAnsi="Sylfaen"/>
                <w:sz w:val="20"/>
                <w:szCs w:val="20"/>
              </w:rPr>
            </w:pPr>
            <w:r w:rsidRPr="00EF49B7">
              <w:rPr>
                <w:rFonts w:ascii="Sylfaen" w:hAnsi="Sylfaen"/>
                <w:sz w:val="20"/>
                <w:szCs w:val="20"/>
              </w:rPr>
              <w:t>40-80</w:t>
            </w:r>
          </w:p>
        </w:tc>
      </w:tr>
      <w:tr w:rsidR="001D2126" w:rsidRPr="00EF49B7" w:rsidTr="00EF49B7">
        <w:trPr>
          <w:tblCellSpacing w:w="0" w:type="dxa"/>
          <w:jc w:val="center"/>
        </w:trPr>
        <w:tc>
          <w:tcPr>
            <w:tcW w:w="2265" w:type="dxa"/>
            <w:tcBorders>
              <w:top w:val="outset" w:sz="6" w:space="0" w:color="auto"/>
              <w:left w:val="outset" w:sz="6" w:space="0" w:color="auto"/>
              <w:bottom w:val="outset" w:sz="6" w:space="0" w:color="auto"/>
              <w:right w:val="outset" w:sz="6" w:space="0" w:color="auto"/>
            </w:tcBorders>
            <w:vAlign w:val="center"/>
            <w:hideMark/>
          </w:tcPr>
          <w:p w:rsidR="001D2126" w:rsidRPr="00FE532A" w:rsidRDefault="001D2126" w:rsidP="001D2126">
            <w:pPr>
              <w:pStyle w:val="alert"/>
              <w:spacing w:before="0" w:beforeAutospacing="0" w:after="0" w:afterAutospacing="0"/>
              <w:rPr>
                <w:rFonts w:ascii="Sylfaen" w:hAnsi="Sylfaen"/>
                <w:sz w:val="20"/>
                <w:szCs w:val="20"/>
              </w:rPr>
            </w:pPr>
            <w:r w:rsidRPr="00FE532A">
              <w:rPr>
                <w:rFonts w:ascii="Sylfaen" w:hAnsi="Sylfaen"/>
                <w:sz w:val="20"/>
                <w:szCs w:val="20"/>
              </w:rPr>
              <w:t xml:space="preserve">3-5  </w:t>
            </w:r>
            <w:r w:rsidRPr="00FE532A">
              <w:rPr>
                <w:rFonts w:ascii="Sylfaen" w:hAnsi="Sylfaen"/>
                <w:sz w:val="20"/>
                <w:szCs w:val="20"/>
                <w:lang w:val="ka-GE"/>
              </w:rPr>
              <w:t>წელი</w:t>
            </w:r>
          </w:p>
        </w:tc>
        <w:tc>
          <w:tcPr>
            <w:tcW w:w="1800" w:type="dxa"/>
            <w:tcBorders>
              <w:top w:val="outset" w:sz="6" w:space="0" w:color="auto"/>
              <w:left w:val="outset" w:sz="6" w:space="0" w:color="auto"/>
              <w:bottom w:val="outset" w:sz="6" w:space="0" w:color="auto"/>
              <w:right w:val="outset" w:sz="6" w:space="0" w:color="auto"/>
            </w:tcBorders>
            <w:vAlign w:val="center"/>
            <w:hideMark/>
          </w:tcPr>
          <w:p w:rsidR="001D2126" w:rsidRPr="00EF49B7" w:rsidRDefault="001D2126" w:rsidP="00EF49B7">
            <w:pPr>
              <w:spacing w:after="0" w:line="240" w:lineRule="auto"/>
              <w:jc w:val="center"/>
              <w:rPr>
                <w:rFonts w:ascii="Sylfaen" w:hAnsi="Sylfaen"/>
                <w:sz w:val="20"/>
                <w:szCs w:val="20"/>
              </w:rPr>
            </w:pPr>
            <w:r w:rsidRPr="00EF49B7">
              <w:rPr>
                <w:rFonts w:ascii="Sylfaen" w:hAnsi="Sylfaen"/>
                <w:sz w:val="20"/>
                <w:szCs w:val="20"/>
              </w:rPr>
              <w:t>80-115</w:t>
            </w:r>
          </w:p>
        </w:tc>
        <w:tc>
          <w:tcPr>
            <w:tcW w:w="1890" w:type="dxa"/>
            <w:tcBorders>
              <w:top w:val="outset" w:sz="6" w:space="0" w:color="auto"/>
              <w:left w:val="outset" w:sz="6" w:space="0" w:color="auto"/>
              <w:bottom w:val="outset" w:sz="6" w:space="0" w:color="auto"/>
              <w:right w:val="outset" w:sz="6" w:space="0" w:color="auto"/>
            </w:tcBorders>
            <w:vAlign w:val="center"/>
            <w:hideMark/>
          </w:tcPr>
          <w:p w:rsidR="001D2126" w:rsidRPr="00EF49B7" w:rsidRDefault="001D2126" w:rsidP="001D2126">
            <w:pPr>
              <w:spacing w:after="0" w:line="240" w:lineRule="auto"/>
              <w:jc w:val="center"/>
              <w:rPr>
                <w:rFonts w:ascii="Sylfaen" w:hAnsi="Sylfaen"/>
                <w:sz w:val="20"/>
                <w:szCs w:val="20"/>
              </w:rPr>
            </w:pPr>
            <w:r w:rsidRPr="00EF49B7">
              <w:rPr>
                <w:rFonts w:ascii="Sylfaen" w:hAnsi="Sylfaen"/>
                <w:sz w:val="20"/>
                <w:szCs w:val="20"/>
              </w:rPr>
              <w:t>40-80</w:t>
            </w:r>
          </w:p>
        </w:tc>
      </w:tr>
      <w:tr w:rsidR="001D2126" w:rsidRPr="00EF49B7" w:rsidTr="00EF49B7">
        <w:trPr>
          <w:tblCellSpacing w:w="0" w:type="dxa"/>
          <w:jc w:val="center"/>
        </w:trPr>
        <w:tc>
          <w:tcPr>
            <w:tcW w:w="2265" w:type="dxa"/>
            <w:tcBorders>
              <w:top w:val="outset" w:sz="6" w:space="0" w:color="auto"/>
              <w:left w:val="outset" w:sz="6" w:space="0" w:color="auto"/>
              <w:bottom w:val="outset" w:sz="6" w:space="0" w:color="auto"/>
              <w:right w:val="outset" w:sz="6" w:space="0" w:color="auto"/>
            </w:tcBorders>
            <w:vAlign w:val="center"/>
            <w:hideMark/>
          </w:tcPr>
          <w:p w:rsidR="001D2126" w:rsidRPr="00FE532A" w:rsidRDefault="001D2126" w:rsidP="001D2126">
            <w:pPr>
              <w:pStyle w:val="alert"/>
              <w:spacing w:before="0" w:beforeAutospacing="0" w:after="0" w:afterAutospacing="0"/>
              <w:rPr>
                <w:rFonts w:ascii="Sylfaen" w:hAnsi="Sylfaen"/>
                <w:sz w:val="20"/>
                <w:szCs w:val="20"/>
              </w:rPr>
            </w:pPr>
            <w:r w:rsidRPr="00FE532A">
              <w:rPr>
                <w:rFonts w:ascii="Sylfaen" w:hAnsi="Sylfaen"/>
                <w:sz w:val="20"/>
                <w:szCs w:val="20"/>
              </w:rPr>
              <w:t xml:space="preserve">5-7  </w:t>
            </w:r>
            <w:r w:rsidRPr="00FE532A">
              <w:rPr>
                <w:rFonts w:ascii="Sylfaen" w:hAnsi="Sylfaen"/>
                <w:sz w:val="20"/>
                <w:szCs w:val="20"/>
                <w:lang w:val="ka-GE"/>
              </w:rPr>
              <w:t>წელი</w:t>
            </w:r>
          </w:p>
        </w:tc>
        <w:tc>
          <w:tcPr>
            <w:tcW w:w="1800" w:type="dxa"/>
            <w:tcBorders>
              <w:top w:val="outset" w:sz="6" w:space="0" w:color="auto"/>
              <w:left w:val="outset" w:sz="6" w:space="0" w:color="auto"/>
              <w:bottom w:val="outset" w:sz="6" w:space="0" w:color="auto"/>
              <w:right w:val="outset" w:sz="6" w:space="0" w:color="auto"/>
            </w:tcBorders>
            <w:vAlign w:val="center"/>
            <w:hideMark/>
          </w:tcPr>
          <w:p w:rsidR="001D2126" w:rsidRPr="00EF49B7" w:rsidRDefault="001D2126" w:rsidP="00EF49B7">
            <w:pPr>
              <w:spacing w:after="0" w:line="240" w:lineRule="auto"/>
              <w:jc w:val="center"/>
              <w:rPr>
                <w:rFonts w:ascii="Sylfaen" w:hAnsi="Sylfaen"/>
                <w:sz w:val="20"/>
                <w:szCs w:val="20"/>
              </w:rPr>
            </w:pPr>
            <w:r w:rsidRPr="00EF49B7">
              <w:rPr>
                <w:rFonts w:ascii="Sylfaen" w:hAnsi="Sylfaen"/>
                <w:sz w:val="20"/>
                <w:szCs w:val="20"/>
              </w:rPr>
              <w:t>80-115</w:t>
            </w:r>
          </w:p>
        </w:tc>
        <w:tc>
          <w:tcPr>
            <w:tcW w:w="1890" w:type="dxa"/>
            <w:tcBorders>
              <w:top w:val="outset" w:sz="6" w:space="0" w:color="auto"/>
              <w:left w:val="outset" w:sz="6" w:space="0" w:color="auto"/>
              <w:bottom w:val="outset" w:sz="6" w:space="0" w:color="auto"/>
              <w:right w:val="outset" w:sz="6" w:space="0" w:color="auto"/>
            </w:tcBorders>
            <w:vAlign w:val="center"/>
            <w:hideMark/>
          </w:tcPr>
          <w:p w:rsidR="001D2126" w:rsidRPr="00EF49B7" w:rsidRDefault="001D2126" w:rsidP="001D2126">
            <w:pPr>
              <w:spacing w:after="0" w:line="240" w:lineRule="auto"/>
              <w:jc w:val="center"/>
              <w:rPr>
                <w:rFonts w:ascii="Sylfaen" w:hAnsi="Sylfaen"/>
                <w:sz w:val="20"/>
                <w:szCs w:val="20"/>
              </w:rPr>
            </w:pPr>
            <w:r w:rsidRPr="00EF49B7">
              <w:rPr>
                <w:rFonts w:ascii="Sylfaen" w:hAnsi="Sylfaen"/>
                <w:sz w:val="20"/>
                <w:szCs w:val="20"/>
              </w:rPr>
              <w:t>40-80</w:t>
            </w:r>
          </w:p>
        </w:tc>
      </w:tr>
      <w:tr w:rsidR="001D2126" w:rsidRPr="00EF49B7" w:rsidTr="00EF49B7">
        <w:trPr>
          <w:tblCellSpacing w:w="0" w:type="dxa"/>
          <w:jc w:val="center"/>
        </w:trPr>
        <w:tc>
          <w:tcPr>
            <w:tcW w:w="2265" w:type="dxa"/>
            <w:tcBorders>
              <w:top w:val="outset" w:sz="6" w:space="0" w:color="auto"/>
              <w:left w:val="outset" w:sz="6" w:space="0" w:color="auto"/>
              <w:bottom w:val="outset" w:sz="6" w:space="0" w:color="auto"/>
              <w:right w:val="outset" w:sz="6" w:space="0" w:color="auto"/>
            </w:tcBorders>
            <w:vAlign w:val="center"/>
            <w:hideMark/>
          </w:tcPr>
          <w:p w:rsidR="001D2126" w:rsidRPr="00FE532A" w:rsidRDefault="001D2126" w:rsidP="001D2126">
            <w:pPr>
              <w:pStyle w:val="alert"/>
              <w:spacing w:before="0" w:beforeAutospacing="0" w:after="0" w:afterAutospacing="0"/>
              <w:rPr>
                <w:rFonts w:ascii="Sylfaen" w:hAnsi="Sylfaen"/>
                <w:sz w:val="20"/>
                <w:szCs w:val="20"/>
              </w:rPr>
            </w:pPr>
            <w:r w:rsidRPr="00FE532A">
              <w:rPr>
                <w:rFonts w:ascii="Sylfaen" w:hAnsi="Sylfaen"/>
                <w:sz w:val="20"/>
                <w:szCs w:val="20"/>
              </w:rPr>
              <w:t xml:space="preserve">8-10  </w:t>
            </w:r>
            <w:r w:rsidRPr="00FE532A">
              <w:rPr>
                <w:rFonts w:ascii="Sylfaen" w:hAnsi="Sylfaen"/>
                <w:sz w:val="20"/>
                <w:szCs w:val="20"/>
                <w:lang w:val="ka-GE"/>
              </w:rPr>
              <w:t>წელი</w:t>
            </w:r>
          </w:p>
        </w:tc>
        <w:tc>
          <w:tcPr>
            <w:tcW w:w="1800" w:type="dxa"/>
            <w:tcBorders>
              <w:top w:val="outset" w:sz="6" w:space="0" w:color="auto"/>
              <w:left w:val="outset" w:sz="6" w:space="0" w:color="auto"/>
              <w:bottom w:val="outset" w:sz="6" w:space="0" w:color="auto"/>
              <w:right w:val="outset" w:sz="6" w:space="0" w:color="auto"/>
            </w:tcBorders>
            <w:vAlign w:val="center"/>
            <w:hideMark/>
          </w:tcPr>
          <w:p w:rsidR="001D2126" w:rsidRPr="00EF49B7" w:rsidRDefault="001D2126" w:rsidP="00EF49B7">
            <w:pPr>
              <w:spacing w:after="0" w:line="240" w:lineRule="auto"/>
              <w:jc w:val="center"/>
              <w:rPr>
                <w:rFonts w:ascii="Sylfaen" w:hAnsi="Sylfaen"/>
                <w:sz w:val="20"/>
                <w:szCs w:val="20"/>
              </w:rPr>
            </w:pPr>
            <w:r w:rsidRPr="00EF49B7">
              <w:rPr>
                <w:rFonts w:ascii="Sylfaen" w:hAnsi="Sylfaen"/>
                <w:sz w:val="20"/>
                <w:szCs w:val="20"/>
              </w:rPr>
              <w:t>85-125</w:t>
            </w:r>
          </w:p>
        </w:tc>
        <w:tc>
          <w:tcPr>
            <w:tcW w:w="1890" w:type="dxa"/>
            <w:tcBorders>
              <w:top w:val="outset" w:sz="6" w:space="0" w:color="auto"/>
              <w:left w:val="outset" w:sz="6" w:space="0" w:color="auto"/>
              <w:bottom w:val="outset" w:sz="6" w:space="0" w:color="auto"/>
              <w:right w:val="outset" w:sz="6" w:space="0" w:color="auto"/>
            </w:tcBorders>
            <w:vAlign w:val="center"/>
            <w:hideMark/>
          </w:tcPr>
          <w:p w:rsidR="001D2126" w:rsidRPr="00EF49B7" w:rsidRDefault="001D2126" w:rsidP="001D2126">
            <w:pPr>
              <w:spacing w:after="0" w:line="240" w:lineRule="auto"/>
              <w:jc w:val="center"/>
              <w:rPr>
                <w:rFonts w:ascii="Sylfaen" w:hAnsi="Sylfaen"/>
                <w:sz w:val="20"/>
                <w:szCs w:val="20"/>
              </w:rPr>
            </w:pPr>
            <w:r w:rsidRPr="00EF49B7">
              <w:rPr>
                <w:rFonts w:ascii="Sylfaen" w:hAnsi="Sylfaen"/>
                <w:sz w:val="20"/>
                <w:szCs w:val="20"/>
              </w:rPr>
              <w:t>45-85</w:t>
            </w:r>
          </w:p>
        </w:tc>
      </w:tr>
      <w:tr w:rsidR="001D2126" w:rsidRPr="00EF49B7" w:rsidTr="00EF49B7">
        <w:trPr>
          <w:tblCellSpacing w:w="0" w:type="dxa"/>
          <w:jc w:val="center"/>
        </w:trPr>
        <w:tc>
          <w:tcPr>
            <w:tcW w:w="2265" w:type="dxa"/>
            <w:tcBorders>
              <w:top w:val="outset" w:sz="6" w:space="0" w:color="auto"/>
              <w:left w:val="outset" w:sz="6" w:space="0" w:color="auto"/>
              <w:bottom w:val="outset" w:sz="6" w:space="0" w:color="auto"/>
              <w:right w:val="outset" w:sz="6" w:space="0" w:color="auto"/>
            </w:tcBorders>
            <w:vAlign w:val="center"/>
            <w:hideMark/>
          </w:tcPr>
          <w:p w:rsidR="001D2126" w:rsidRPr="00FE532A" w:rsidRDefault="001D2126" w:rsidP="001D2126">
            <w:pPr>
              <w:pStyle w:val="alert"/>
              <w:spacing w:before="0" w:beforeAutospacing="0" w:after="0" w:afterAutospacing="0"/>
              <w:rPr>
                <w:rFonts w:ascii="Sylfaen" w:hAnsi="Sylfaen"/>
                <w:sz w:val="20"/>
                <w:szCs w:val="20"/>
              </w:rPr>
            </w:pPr>
            <w:r w:rsidRPr="00FE532A">
              <w:rPr>
                <w:rFonts w:ascii="Sylfaen" w:hAnsi="Sylfaen"/>
                <w:sz w:val="20"/>
                <w:szCs w:val="20"/>
              </w:rPr>
              <w:t xml:space="preserve">11-13  </w:t>
            </w:r>
            <w:r w:rsidRPr="00FE532A">
              <w:rPr>
                <w:rFonts w:ascii="Sylfaen" w:hAnsi="Sylfaen"/>
                <w:sz w:val="20"/>
                <w:szCs w:val="20"/>
                <w:lang w:val="ka-GE"/>
              </w:rPr>
              <w:t>წელი</w:t>
            </w:r>
          </w:p>
        </w:tc>
        <w:tc>
          <w:tcPr>
            <w:tcW w:w="1800" w:type="dxa"/>
            <w:tcBorders>
              <w:top w:val="outset" w:sz="6" w:space="0" w:color="auto"/>
              <w:left w:val="outset" w:sz="6" w:space="0" w:color="auto"/>
              <w:bottom w:val="outset" w:sz="6" w:space="0" w:color="auto"/>
              <w:right w:val="outset" w:sz="6" w:space="0" w:color="auto"/>
            </w:tcBorders>
            <w:vAlign w:val="center"/>
            <w:hideMark/>
          </w:tcPr>
          <w:p w:rsidR="001D2126" w:rsidRPr="00EF49B7" w:rsidRDefault="001D2126" w:rsidP="00EF49B7">
            <w:pPr>
              <w:spacing w:after="0" w:line="240" w:lineRule="auto"/>
              <w:jc w:val="center"/>
              <w:rPr>
                <w:rFonts w:ascii="Sylfaen" w:hAnsi="Sylfaen"/>
                <w:sz w:val="20"/>
                <w:szCs w:val="20"/>
              </w:rPr>
            </w:pPr>
            <w:r w:rsidRPr="00EF49B7">
              <w:rPr>
                <w:rFonts w:ascii="Sylfaen" w:hAnsi="Sylfaen"/>
                <w:sz w:val="20"/>
                <w:szCs w:val="20"/>
              </w:rPr>
              <w:t>95-135</w:t>
            </w:r>
          </w:p>
        </w:tc>
        <w:tc>
          <w:tcPr>
            <w:tcW w:w="1890" w:type="dxa"/>
            <w:tcBorders>
              <w:top w:val="outset" w:sz="6" w:space="0" w:color="auto"/>
              <w:left w:val="outset" w:sz="6" w:space="0" w:color="auto"/>
              <w:bottom w:val="outset" w:sz="6" w:space="0" w:color="auto"/>
              <w:right w:val="outset" w:sz="6" w:space="0" w:color="auto"/>
            </w:tcBorders>
            <w:vAlign w:val="center"/>
            <w:hideMark/>
          </w:tcPr>
          <w:p w:rsidR="001D2126" w:rsidRPr="00EF49B7" w:rsidRDefault="001D2126" w:rsidP="001D2126">
            <w:pPr>
              <w:spacing w:after="0" w:line="240" w:lineRule="auto"/>
              <w:jc w:val="center"/>
              <w:rPr>
                <w:rFonts w:ascii="Sylfaen" w:hAnsi="Sylfaen"/>
                <w:sz w:val="20"/>
                <w:szCs w:val="20"/>
              </w:rPr>
            </w:pPr>
            <w:r w:rsidRPr="00EF49B7">
              <w:rPr>
                <w:rFonts w:ascii="Sylfaen" w:hAnsi="Sylfaen"/>
                <w:sz w:val="20"/>
                <w:szCs w:val="20"/>
              </w:rPr>
              <w:t>45-85</w:t>
            </w:r>
          </w:p>
        </w:tc>
      </w:tr>
      <w:tr w:rsidR="001D2126" w:rsidRPr="00EF49B7" w:rsidTr="00EF49B7">
        <w:trPr>
          <w:tblCellSpacing w:w="0" w:type="dxa"/>
          <w:jc w:val="center"/>
        </w:trPr>
        <w:tc>
          <w:tcPr>
            <w:tcW w:w="2265" w:type="dxa"/>
            <w:tcBorders>
              <w:top w:val="outset" w:sz="6" w:space="0" w:color="auto"/>
              <w:left w:val="outset" w:sz="6" w:space="0" w:color="auto"/>
              <w:bottom w:val="outset" w:sz="6" w:space="0" w:color="auto"/>
              <w:right w:val="outset" w:sz="6" w:space="0" w:color="auto"/>
            </w:tcBorders>
            <w:vAlign w:val="center"/>
            <w:hideMark/>
          </w:tcPr>
          <w:p w:rsidR="001D2126" w:rsidRPr="00FE532A" w:rsidRDefault="001D2126" w:rsidP="001D2126">
            <w:pPr>
              <w:pStyle w:val="alert"/>
              <w:spacing w:before="0" w:beforeAutospacing="0" w:after="0" w:afterAutospacing="0"/>
              <w:rPr>
                <w:rFonts w:ascii="Sylfaen" w:hAnsi="Sylfaen"/>
                <w:sz w:val="20"/>
                <w:szCs w:val="20"/>
              </w:rPr>
            </w:pPr>
            <w:r w:rsidRPr="00FE532A">
              <w:rPr>
                <w:rFonts w:ascii="Sylfaen" w:hAnsi="Sylfaen"/>
                <w:sz w:val="20"/>
                <w:szCs w:val="20"/>
              </w:rPr>
              <w:t xml:space="preserve">14-18  </w:t>
            </w:r>
            <w:r w:rsidRPr="00FE532A">
              <w:rPr>
                <w:rFonts w:ascii="Sylfaen" w:hAnsi="Sylfaen"/>
                <w:sz w:val="20"/>
                <w:szCs w:val="20"/>
                <w:lang w:val="ka-GE"/>
              </w:rPr>
              <w:t>წელი</w:t>
            </w:r>
          </w:p>
        </w:tc>
        <w:tc>
          <w:tcPr>
            <w:tcW w:w="1800" w:type="dxa"/>
            <w:tcBorders>
              <w:top w:val="outset" w:sz="6" w:space="0" w:color="auto"/>
              <w:left w:val="outset" w:sz="6" w:space="0" w:color="auto"/>
              <w:bottom w:val="outset" w:sz="6" w:space="0" w:color="auto"/>
              <w:right w:val="outset" w:sz="6" w:space="0" w:color="auto"/>
            </w:tcBorders>
            <w:vAlign w:val="center"/>
            <w:hideMark/>
          </w:tcPr>
          <w:p w:rsidR="001D2126" w:rsidRPr="00EF49B7" w:rsidRDefault="001D2126" w:rsidP="00EF49B7">
            <w:pPr>
              <w:spacing w:after="0" w:line="240" w:lineRule="auto"/>
              <w:jc w:val="center"/>
              <w:rPr>
                <w:rFonts w:ascii="Sylfaen" w:hAnsi="Sylfaen"/>
                <w:sz w:val="20"/>
                <w:szCs w:val="20"/>
              </w:rPr>
            </w:pPr>
            <w:r w:rsidRPr="00EF49B7">
              <w:rPr>
                <w:rFonts w:ascii="Sylfaen" w:hAnsi="Sylfaen"/>
                <w:sz w:val="20"/>
                <w:szCs w:val="20"/>
              </w:rPr>
              <w:t>100-145</w:t>
            </w:r>
          </w:p>
        </w:tc>
        <w:tc>
          <w:tcPr>
            <w:tcW w:w="1890" w:type="dxa"/>
            <w:tcBorders>
              <w:top w:val="outset" w:sz="6" w:space="0" w:color="auto"/>
              <w:left w:val="outset" w:sz="6" w:space="0" w:color="auto"/>
              <w:bottom w:val="outset" w:sz="6" w:space="0" w:color="auto"/>
              <w:right w:val="outset" w:sz="6" w:space="0" w:color="auto"/>
            </w:tcBorders>
            <w:vAlign w:val="center"/>
            <w:hideMark/>
          </w:tcPr>
          <w:p w:rsidR="001D2126" w:rsidRPr="00EF49B7" w:rsidRDefault="001D2126" w:rsidP="001D2126">
            <w:pPr>
              <w:spacing w:after="0" w:line="240" w:lineRule="auto"/>
              <w:jc w:val="center"/>
              <w:rPr>
                <w:rFonts w:ascii="Sylfaen" w:hAnsi="Sylfaen"/>
                <w:sz w:val="20"/>
                <w:szCs w:val="20"/>
              </w:rPr>
            </w:pPr>
            <w:r w:rsidRPr="00EF49B7">
              <w:rPr>
                <w:rFonts w:ascii="Sylfaen" w:hAnsi="Sylfaen"/>
                <w:sz w:val="20"/>
                <w:szCs w:val="20"/>
              </w:rPr>
              <w:t>50-90</w:t>
            </w:r>
          </w:p>
        </w:tc>
      </w:tr>
    </w:tbl>
    <w:p w:rsidR="001D2126" w:rsidRDefault="001D2126" w:rsidP="001D2126">
      <w:pPr>
        <w:pStyle w:val="ListParagraph"/>
        <w:spacing w:after="0" w:line="240" w:lineRule="auto"/>
        <w:rPr>
          <w:rFonts w:ascii="Sylfaen" w:hAnsi="Sylfaen"/>
          <w:lang w:val="ka-GE"/>
        </w:rPr>
      </w:pPr>
    </w:p>
    <w:p w:rsidR="006E6A41" w:rsidRPr="005F55AE" w:rsidRDefault="006E6A41" w:rsidP="00D52D92">
      <w:pPr>
        <w:pStyle w:val="ListParagraph"/>
        <w:spacing w:after="0" w:line="240" w:lineRule="auto"/>
        <w:ind w:left="0"/>
        <w:rPr>
          <w:rFonts w:ascii="Sylfaen" w:hAnsi="Sylfaen"/>
          <w:b/>
          <w:lang w:val="ka-GE"/>
        </w:rPr>
      </w:pPr>
      <w:r w:rsidRPr="005F55AE">
        <w:rPr>
          <w:rFonts w:ascii="Sylfaen" w:hAnsi="Sylfaen"/>
          <w:b/>
          <w:lang w:val="ka-GE"/>
        </w:rPr>
        <w:t>მოსალოდნელი შედეგები:</w:t>
      </w:r>
    </w:p>
    <w:p w:rsidR="006E6A41" w:rsidRPr="005F55AE" w:rsidRDefault="006E6A41" w:rsidP="00D52D92">
      <w:pPr>
        <w:pStyle w:val="ListParagraph"/>
        <w:spacing w:after="0" w:line="240" w:lineRule="auto"/>
        <w:ind w:left="0"/>
        <w:rPr>
          <w:rFonts w:ascii="Sylfaen" w:hAnsi="Sylfaen" w:cs="Sylfaen"/>
          <w:lang w:val="ka-GE"/>
        </w:rPr>
      </w:pPr>
      <w:r w:rsidRPr="005F55AE">
        <w:rPr>
          <w:rFonts w:ascii="Sylfaen" w:hAnsi="Sylfaen"/>
          <w:lang w:val="ka-GE"/>
        </w:rPr>
        <w:t xml:space="preserve">მნიშვნელოვანია, რომ სამედიცინო დაწესებულების ყველა თანამშრომელი (ექთნის თანაშემწე, პრაქტიკოსი ექთანი)  პაციენტის სისხლის არტერიული წნევის განსაზღვრისათვის იყენებდეს პროტოკოლის რეკომენდაციებით მოწოდებულ ტექნიკას, რაც უზრუნველყოფს მონაცემის სიზუსტეს, პაციენტის მონიტორინგის ხარისხის ამაღლებას, წნევის განსაზღვრის უწყვეტობასა და თანმიმდევრობას, </w:t>
      </w:r>
      <w:r w:rsidRPr="005F55AE">
        <w:rPr>
          <w:rFonts w:ascii="Sylfaen" w:hAnsi="Sylfaen" w:cs="Sylfaen"/>
          <w:lang w:val="ka-GE"/>
        </w:rPr>
        <w:t xml:space="preserve">არტერიული წნევის წარმატებული კონტროლს. </w:t>
      </w:r>
    </w:p>
    <w:p w:rsidR="006E6A41" w:rsidRPr="005F55AE" w:rsidRDefault="006E6A41" w:rsidP="00D52D92">
      <w:pPr>
        <w:spacing w:after="0" w:line="240" w:lineRule="auto"/>
        <w:rPr>
          <w:rFonts w:ascii="Sylfaen" w:hAnsi="Sylfaen"/>
          <w:lang w:val="ka-GE"/>
        </w:rPr>
      </w:pPr>
    </w:p>
    <w:p w:rsidR="006E6A41" w:rsidRPr="005F55AE" w:rsidRDefault="006E6A41" w:rsidP="00D52D92">
      <w:pPr>
        <w:pStyle w:val="Default"/>
        <w:rPr>
          <w:rFonts w:ascii="Sylfaen" w:hAnsi="Sylfaen"/>
          <w:b/>
          <w:sz w:val="22"/>
          <w:szCs w:val="22"/>
          <w:lang w:val="ka-GE"/>
        </w:rPr>
      </w:pPr>
      <w:r w:rsidRPr="005F55AE">
        <w:rPr>
          <w:rFonts w:ascii="Sylfaen" w:hAnsi="Sylfaen"/>
          <w:b/>
          <w:sz w:val="22"/>
          <w:szCs w:val="22"/>
          <w:lang w:val="ka-GE"/>
        </w:rPr>
        <w:t>აუდიტის კრიტერიუმები:</w:t>
      </w:r>
    </w:p>
    <w:p w:rsidR="006E6A41" w:rsidRPr="005F55AE" w:rsidRDefault="006E6A41" w:rsidP="00D52D92">
      <w:pPr>
        <w:pStyle w:val="Default"/>
        <w:rPr>
          <w:rFonts w:ascii="Sylfaen" w:hAnsi="Sylfaen"/>
          <w:b/>
          <w:sz w:val="22"/>
          <w:szCs w:val="22"/>
          <w:lang w:val="ka-GE"/>
        </w:rPr>
      </w:pPr>
    </w:p>
    <w:p w:rsidR="006E6A41" w:rsidRPr="005F55AE" w:rsidRDefault="00F363C9" w:rsidP="00D52D92">
      <w:pPr>
        <w:pStyle w:val="Default"/>
        <w:numPr>
          <w:ilvl w:val="0"/>
          <w:numId w:val="34"/>
        </w:numPr>
        <w:ind w:left="357" w:hanging="357"/>
        <w:rPr>
          <w:rFonts w:ascii="Sylfaen" w:hAnsi="Sylfaen"/>
          <w:sz w:val="22"/>
          <w:szCs w:val="22"/>
        </w:rPr>
      </w:pPr>
      <w:r w:rsidRPr="005F55AE">
        <w:rPr>
          <w:rFonts w:ascii="Sylfaen" w:hAnsi="Sylfaen"/>
          <w:sz w:val="22"/>
          <w:szCs w:val="22"/>
          <w:lang w:val="ka-GE"/>
        </w:rPr>
        <w:t>რამდენ</w:t>
      </w:r>
      <w:r w:rsidR="006E6A41" w:rsidRPr="005F55AE">
        <w:rPr>
          <w:rFonts w:ascii="Sylfaen" w:hAnsi="Sylfaen"/>
          <w:sz w:val="22"/>
          <w:szCs w:val="22"/>
          <w:lang w:val="ka-GE"/>
        </w:rPr>
        <w:t xml:space="preserve"> დაწესებულებას (%) აქვს აღნიშნული პროტოკოლი? </w:t>
      </w:r>
    </w:p>
    <w:p w:rsidR="006E6A41" w:rsidRPr="005F55AE" w:rsidRDefault="006E6A41" w:rsidP="00D52D92">
      <w:pPr>
        <w:pStyle w:val="Default"/>
        <w:numPr>
          <w:ilvl w:val="0"/>
          <w:numId w:val="34"/>
        </w:numPr>
        <w:ind w:left="357" w:hanging="357"/>
        <w:rPr>
          <w:rFonts w:ascii="Sylfaen" w:hAnsi="Sylfaen"/>
          <w:b/>
          <w:sz w:val="22"/>
          <w:szCs w:val="22"/>
          <w:u w:val="single"/>
          <w:lang w:val="ka-GE"/>
        </w:rPr>
      </w:pPr>
      <w:r w:rsidRPr="005F55AE">
        <w:rPr>
          <w:rFonts w:ascii="Sylfaen" w:hAnsi="Sylfaen"/>
          <w:sz w:val="22"/>
          <w:szCs w:val="22"/>
          <w:lang w:val="ka-GE"/>
        </w:rPr>
        <w:t xml:space="preserve">ჰოსპიტლის რამდენმა ექთანმა (%) და ექთნის თანაშემწემ (%) გაიარა სწავლება მოცემული პროტოკოლის პრაქტიკაში დანერგვის კუთხით?  </w:t>
      </w:r>
    </w:p>
    <w:p w:rsidR="006E6A41" w:rsidRPr="005F55AE" w:rsidRDefault="006E6A41" w:rsidP="00D52D92">
      <w:pPr>
        <w:pStyle w:val="Default"/>
        <w:numPr>
          <w:ilvl w:val="0"/>
          <w:numId w:val="34"/>
        </w:numPr>
        <w:ind w:left="357" w:hanging="357"/>
        <w:rPr>
          <w:rFonts w:ascii="Sylfaen" w:hAnsi="Sylfaen"/>
          <w:b/>
          <w:sz w:val="22"/>
          <w:szCs w:val="22"/>
          <w:u w:val="single"/>
          <w:lang w:val="ka-GE"/>
        </w:rPr>
      </w:pPr>
      <w:r w:rsidRPr="005F55AE">
        <w:rPr>
          <w:rFonts w:ascii="Sylfaen" w:hAnsi="Sylfaen"/>
          <w:sz w:val="22"/>
          <w:szCs w:val="22"/>
          <w:lang w:val="ka-GE"/>
        </w:rPr>
        <w:t>არტერიული წნევის განსაზღვრის რამდენ შემთხვევაში (%) აღინიშნა მასთან დაკავშირებული უზუსტობები?</w:t>
      </w:r>
    </w:p>
    <w:p w:rsidR="00F363C9" w:rsidRPr="005F55AE" w:rsidRDefault="00F363C9" w:rsidP="00D52D92">
      <w:pPr>
        <w:spacing w:after="0" w:line="240" w:lineRule="auto"/>
        <w:rPr>
          <w:rFonts w:ascii="Sylfaen" w:hAnsi="Sylfaen"/>
          <w:b/>
          <w:lang w:val="ka-GE"/>
        </w:rPr>
      </w:pPr>
    </w:p>
    <w:p w:rsidR="006E6A41" w:rsidRDefault="006E6A41" w:rsidP="00D52D92">
      <w:pPr>
        <w:spacing w:after="0" w:line="240" w:lineRule="auto"/>
        <w:rPr>
          <w:rFonts w:ascii="Sylfaen" w:hAnsi="Sylfaen"/>
          <w:lang w:val="ka-GE"/>
        </w:rPr>
      </w:pPr>
    </w:p>
    <w:p w:rsidR="00457DCB" w:rsidRDefault="00457DCB" w:rsidP="00D52D92">
      <w:pPr>
        <w:spacing w:after="0" w:line="240" w:lineRule="auto"/>
        <w:rPr>
          <w:rFonts w:ascii="Sylfaen" w:hAnsi="Sylfaen"/>
          <w:lang w:val="ka-GE"/>
        </w:rPr>
      </w:pPr>
    </w:p>
    <w:p w:rsidR="00457DCB" w:rsidRDefault="00457DCB" w:rsidP="00D52D92">
      <w:pPr>
        <w:spacing w:after="0" w:line="240" w:lineRule="auto"/>
        <w:rPr>
          <w:rFonts w:ascii="Sylfaen" w:hAnsi="Sylfaen"/>
          <w:lang w:val="ka-GE"/>
        </w:rPr>
      </w:pPr>
    </w:p>
    <w:p w:rsidR="00457DCB" w:rsidRPr="00457DCB" w:rsidRDefault="00457DCB" w:rsidP="00D52D92">
      <w:pPr>
        <w:spacing w:after="0" w:line="240" w:lineRule="auto"/>
        <w:rPr>
          <w:rFonts w:ascii="Sylfaen" w:hAnsi="Sylfaen"/>
          <w:lang w:val="ka-GE"/>
        </w:rPr>
      </w:pPr>
    </w:p>
    <w:p w:rsidR="006E6A41" w:rsidRPr="005F55AE" w:rsidRDefault="006E6A41" w:rsidP="00D52D92">
      <w:pPr>
        <w:spacing w:after="0" w:line="240" w:lineRule="auto"/>
        <w:rPr>
          <w:rFonts w:ascii="Sylfaen" w:hAnsi="Sylfaen"/>
        </w:rPr>
      </w:pPr>
    </w:p>
    <w:p w:rsidR="006E6A41" w:rsidRPr="005F55AE" w:rsidRDefault="006E6A41" w:rsidP="00D52D92">
      <w:pPr>
        <w:spacing w:after="0" w:line="240" w:lineRule="auto"/>
        <w:rPr>
          <w:rFonts w:ascii="Sylfaen" w:hAnsi="Sylfaen" w:cs="Sylfaen"/>
          <w:b/>
          <w:u w:val="single"/>
          <w:lang w:val="ka-GE"/>
        </w:rPr>
      </w:pPr>
      <w:r w:rsidRPr="005F55AE">
        <w:rPr>
          <w:rFonts w:ascii="Sylfaen" w:hAnsi="Sylfaen"/>
          <w:b/>
          <w:lang w:val="ka-GE"/>
        </w:rPr>
        <w:t>პროტოკოლის დანერგვისათვის საჭირო რესურსი:</w:t>
      </w:r>
      <w:r w:rsidRPr="005F55AE">
        <w:rPr>
          <w:rFonts w:ascii="Sylfaen" w:hAnsi="Sylfaen"/>
          <w:b/>
          <w:lang w:val="ka-GE"/>
        </w:rPr>
        <w:br/>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68"/>
        <w:gridCol w:w="5220"/>
        <w:gridCol w:w="1800"/>
      </w:tblGrid>
      <w:tr w:rsidR="006E6A41" w:rsidRPr="005F55AE" w:rsidTr="00DF6D50">
        <w:trPr>
          <w:trHeight w:val="315"/>
        </w:trPr>
        <w:tc>
          <w:tcPr>
            <w:tcW w:w="3168" w:type="dxa"/>
            <w:shd w:val="clear" w:color="auto" w:fill="C6D9F1"/>
          </w:tcPr>
          <w:p w:rsidR="006E6A41" w:rsidRPr="005F55AE" w:rsidRDefault="006E6A41" w:rsidP="00D52D92">
            <w:pPr>
              <w:spacing w:after="0" w:line="240" w:lineRule="auto"/>
              <w:jc w:val="center"/>
              <w:rPr>
                <w:rFonts w:ascii="Sylfaen" w:hAnsi="Sylfaen"/>
                <w:b/>
                <w:lang w:val="ka-GE"/>
              </w:rPr>
            </w:pPr>
            <w:r w:rsidRPr="005F55AE">
              <w:rPr>
                <w:rFonts w:ascii="Sylfaen" w:hAnsi="Sylfaen"/>
                <w:b/>
                <w:lang w:val="ka-GE"/>
              </w:rPr>
              <w:t>რესურსი</w:t>
            </w:r>
          </w:p>
        </w:tc>
        <w:tc>
          <w:tcPr>
            <w:tcW w:w="5220" w:type="dxa"/>
            <w:shd w:val="clear" w:color="auto" w:fill="C6D9F1"/>
          </w:tcPr>
          <w:p w:rsidR="006E6A41" w:rsidRPr="005F55AE" w:rsidRDefault="006E6A41" w:rsidP="00D52D92">
            <w:pPr>
              <w:spacing w:after="0" w:line="240" w:lineRule="auto"/>
              <w:jc w:val="center"/>
              <w:rPr>
                <w:rFonts w:ascii="Sylfaen" w:hAnsi="Sylfaen"/>
                <w:b/>
                <w:lang w:val="ka-GE"/>
              </w:rPr>
            </w:pPr>
            <w:r w:rsidRPr="005F55AE">
              <w:rPr>
                <w:rFonts w:ascii="Sylfaen" w:hAnsi="Sylfaen"/>
                <w:b/>
                <w:lang w:val="ka-GE"/>
              </w:rPr>
              <w:t>ფუნქციები/მნიშვნელობა</w:t>
            </w:r>
          </w:p>
        </w:tc>
        <w:tc>
          <w:tcPr>
            <w:tcW w:w="1800" w:type="dxa"/>
            <w:shd w:val="clear" w:color="auto" w:fill="C6D9F1"/>
          </w:tcPr>
          <w:p w:rsidR="006E6A41" w:rsidRPr="005F55AE" w:rsidRDefault="006E6A41" w:rsidP="00D52D92">
            <w:pPr>
              <w:spacing w:after="0" w:line="240" w:lineRule="auto"/>
              <w:jc w:val="center"/>
              <w:rPr>
                <w:rFonts w:ascii="Sylfaen" w:hAnsi="Sylfaen"/>
                <w:b/>
                <w:lang w:val="ka-GE"/>
              </w:rPr>
            </w:pPr>
            <w:r w:rsidRPr="005F55AE">
              <w:rPr>
                <w:rFonts w:ascii="Sylfaen" w:hAnsi="Sylfaen"/>
                <w:b/>
                <w:lang w:val="ka-GE"/>
              </w:rPr>
              <w:t>შენიშვნა</w:t>
            </w:r>
          </w:p>
        </w:tc>
      </w:tr>
      <w:tr w:rsidR="006E6A41" w:rsidRPr="005F55AE" w:rsidTr="00416B21">
        <w:tc>
          <w:tcPr>
            <w:tcW w:w="10188" w:type="dxa"/>
            <w:gridSpan w:val="3"/>
          </w:tcPr>
          <w:p w:rsidR="006E6A41" w:rsidRPr="005F55AE" w:rsidRDefault="006E6A41" w:rsidP="00D52D92">
            <w:pPr>
              <w:spacing w:after="0" w:line="240" w:lineRule="auto"/>
              <w:rPr>
                <w:rFonts w:ascii="Sylfaen" w:hAnsi="Sylfaen" w:cs="Sylfaen"/>
                <w:b/>
                <w:u w:val="single"/>
                <w:lang w:val="ka-GE"/>
              </w:rPr>
            </w:pPr>
            <w:r w:rsidRPr="005F55AE">
              <w:rPr>
                <w:rFonts w:ascii="Sylfaen" w:hAnsi="Sylfaen"/>
                <w:b/>
                <w:i/>
                <w:lang w:val="ka-GE"/>
              </w:rPr>
              <w:t>ადამიანური:</w:t>
            </w:r>
          </w:p>
        </w:tc>
      </w:tr>
      <w:tr w:rsidR="006E6A41" w:rsidRPr="005F55AE" w:rsidTr="00DF6D50">
        <w:tc>
          <w:tcPr>
            <w:tcW w:w="3168" w:type="dxa"/>
          </w:tcPr>
          <w:p w:rsidR="006E6A41" w:rsidRPr="005F55AE" w:rsidRDefault="006E6A41" w:rsidP="00D52D92">
            <w:pPr>
              <w:spacing w:after="0" w:line="240" w:lineRule="auto"/>
              <w:rPr>
                <w:rFonts w:ascii="Sylfaen" w:hAnsi="Sylfaen"/>
                <w:lang w:val="ka-GE"/>
              </w:rPr>
            </w:pPr>
            <w:r w:rsidRPr="005F55AE">
              <w:rPr>
                <w:rFonts w:ascii="Sylfaen" w:hAnsi="Sylfaen"/>
                <w:lang w:val="ka-GE"/>
              </w:rPr>
              <w:t>ექთანი</w:t>
            </w:r>
          </w:p>
        </w:tc>
        <w:tc>
          <w:tcPr>
            <w:tcW w:w="5220" w:type="dxa"/>
          </w:tcPr>
          <w:p w:rsidR="006E6A41" w:rsidRPr="00DF6D50" w:rsidRDefault="006E6A41" w:rsidP="00D52D92">
            <w:pPr>
              <w:pStyle w:val="ListParagraph"/>
              <w:numPr>
                <w:ilvl w:val="0"/>
                <w:numId w:val="29"/>
              </w:numPr>
              <w:spacing w:after="0" w:line="240" w:lineRule="auto"/>
              <w:rPr>
                <w:rFonts w:ascii="Sylfaen" w:hAnsi="Sylfaen"/>
                <w:sz w:val="20"/>
                <w:szCs w:val="20"/>
                <w:lang w:val="ka-GE"/>
              </w:rPr>
            </w:pPr>
            <w:r w:rsidRPr="00DF6D50">
              <w:rPr>
                <w:rFonts w:ascii="Sylfaen" w:hAnsi="Sylfaen"/>
                <w:sz w:val="20"/>
                <w:szCs w:val="20"/>
                <w:lang w:val="ka-GE"/>
              </w:rPr>
              <w:t>პაციენტის სასიცოცხლო ნიშნების მონიტორინგ</w:t>
            </w:r>
            <w:r w:rsidRPr="00DF6D50">
              <w:rPr>
                <w:rFonts w:ascii="Sylfaen" w:hAnsi="Sylfaen" w:cs="Sylfaen"/>
                <w:sz w:val="20"/>
                <w:szCs w:val="20"/>
                <w:lang w:val="ka-GE"/>
              </w:rPr>
              <w:t>ი</w:t>
            </w:r>
          </w:p>
          <w:p w:rsidR="006E6A41" w:rsidRPr="005F55AE" w:rsidRDefault="006E6A41" w:rsidP="00D52D92">
            <w:pPr>
              <w:pStyle w:val="ListParagraph"/>
              <w:numPr>
                <w:ilvl w:val="0"/>
                <w:numId w:val="29"/>
              </w:numPr>
              <w:spacing w:after="0" w:line="240" w:lineRule="auto"/>
              <w:rPr>
                <w:rFonts w:ascii="Sylfaen" w:hAnsi="Sylfaen"/>
                <w:lang w:val="ka-GE"/>
              </w:rPr>
            </w:pPr>
            <w:r w:rsidRPr="00DF6D50">
              <w:rPr>
                <w:rFonts w:ascii="Sylfaen" w:hAnsi="Sylfaen"/>
                <w:sz w:val="20"/>
                <w:szCs w:val="20"/>
                <w:lang w:val="ka-GE"/>
              </w:rPr>
              <w:t>მედიკამენტებისა და სხვადასხვა ფაქტორების მოქმედების რისკ-ფაქტორების შეფასება არტერიული წნევის განსაზღვრისას</w:t>
            </w:r>
            <w:r w:rsidRPr="00DF6D50">
              <w:rPr>
                <w:rFonts w:ascii="Sylfaen" w:hAnsi="Sylfaen"/>
                <w:sz w:val="20"/>
                <w:szCs w:val="20"/>
              </w:rPr>
              <w:t>,</w:t>
            </w:r>
            <w:r w:rsidRPr="00DF6D50">
              <w:rPr>
                <w:rFonts w:ascii="Sylfaen" w:hAnsi="Sylfaen"/>
                <w:sz w:val="20"/>
                <w:szCs w:val="20"/>
                <w:lang w:val="ka-GE"/>
              </w:rPr>
              <w:t xml:space="preserve"> ნორმიდან გადახრის ამოცნობა და შესაბამისი გადაწყვეტილების მიღება</w:t>
            </w:r>
          </w:p>
        </w:tc>
        <w:tc>
          <w:tcPr>
            <w:tcW w:w="1800" w:type="dxa"/>
          </w:tcPr>
          <w:p w:rsidR="006E6A41" w:rsidRPr="005F55AE" w:rsidRDefault="006E6A41" w:rsidP="00D52D92">
            <w:pPr>
              <w:spacing w:after="0" w:line="240" w:lineRule="auto"/>
              <w:jc w:val="center"/>
              <w:rPr>
                <w:rFonts w:ascii="Sylfaen" w:hAnsi="Sylfaen" w:cs="Sylfaen"/>
                <w:lang w:val="ka-GE"/>
              </w:rPr>
            </w:pPr>
            <w:r w:rsidRPr="005F55AE">
              <w:rPr>
                <w:rFonts w:ascii="Sylfaen" w:hAnsi="Sylfaen" w:cs="Sylfaen"/>
                <w:lang w:val="ka-GE"/>
              </w:rPr>
              <w:t>სავალდებულო</w:t>
            </w:r>
          </w:p>
        </w:tc>
      </w:tr>
      <w:tr w:rsidR="006E6A41" w:rsidRPr="005F55AE" w:rsidTr="00DF6D50">
        <w:tc>
          <w:tcPr>
            <w:tcW w:w="3168" w:type="dxa"/>
          </w:tcPr>
          <w:p w:rsidR="006E6A41" w:rsidRPr="005F55AE" w:rsidRDefault="006E6A41" w:rsidP="00D52D92">
            <w:pPr>
              <w:spacing w:after="0" w:line="240" w:lineRule="auto"/>
              <w:rPr>
                <w:rFonts w:ascii="Sylfaen" w:hAnsi="Sylfaen"/>
                <w:lang w:val="ka-GE"/>
              </w:rPr>
            </w:pPr>
            <w:r w:rsidRPr="005F55AE">
              <w:rPr>
                <w:rFonts w:ascii="Sylfaen" w:hAnsi="Sylfaen"/>
                <w:lang w:val="ka-GE"/>
              </w:rPr>
              <w:t>ექთნის თანაშემწე</w:t>
            </w:r>
          </w:p>
        </w:tc>
        <w:tc>
          <w:tcPr>
            <w:tcW w:w="5220" w:type="dxa"/>
          </w:tcPr>
          <w:p w:rsidR="006E6A41" w:rsidRPr="00DF6D50" w:rsidRDefault="006E6A41" w:rsidP="00D52D92">
            <w:pPr>
              <w:pStyle w:val="ListParagraph"/>
              <w:numPr>
                <w:ilvl w:val="0"/>
                <w:numId w:val="30"/>
              </w:numPr>
              <w:spacing w:after="0" w:line="240" w:lineRule="auto"/>
              <w:rPr>
                <w:rFonts w:ascii="Sylfaen" w:hAnsi="Sylfaen"/>
                <w:sz w:val="20"/>
                <w:szCs w:val="20"/>
                <w:lang w:val="ka-GE"/>
              </w:rPr>
            </w:pPr>
            <w:r w:rsidRPr="00DF6D50">
              <w:rPr>
                <w:rFonts w:ascii="Sylfaen" w:hAnsi="Sylfaen" w:cs="Sylfaen"/>
                <w:sz w:val="20"/>
                <w:szCs w:val="20"/>
                <w:lang w:val="ka-GE"/>
              </w:rPr>
              <w:t>პაციენტის</w:t>
            </w:r>
            <w:r w:rsidRPr="00DF6D50">
              <w:rPr>
                <w:rFonts w:ascii="Sylfaen" w:hAnsi="Sylfaen"/>
                <w:sz w:val="20"/>
                <w:szCs w:val="20"/>
                <w:lang w:val="ka-GE"/>
              </w:rPr>
              <w:t xml:space="preserve"> სასიცოცხლო ნიშნების (ს.ნ) მონიტორინგი</w:t>
            </w:r>
          </w:p>
          <w:p w:rsidR="006E6A41" w:rsidRPr="005F55AE" w:rsidRDefault="006E6A41" w:rsidP="00D52D92">
            <w:pPr>
              <w:pStyle w:val="ListParagraph"/>
              <w:numPr>
                <w:ilvl w:val="0"/>
                <w:numId w:val="30"/>
              </w:numPr>
              <w:spacing w:after="0" w:line="240" w:lineRule="auto"/>
              <w:rPr>
                <w:rFonts w:ascii="Sylfaen" w:hAnsi="Sylfaen"/>
                <w:lang w:val="ka-GE"/>
              </w:rPr>
            </w:pPr>
            <w:r w:rsidRPr="00DF6D50">
              <w:rPr>
                <w:rFonts w:ascii="Sylfaen" w:hAnsi="Sylfaen"/>
                <w:sz w:val="20"/>
                <w:szCs w:val="20"/>
                <w:lang w:val="ka-GE"/>
              </w:rPr>
              <w:t>ნორმიდან გადახრების ამოცნობა და ექთნის/ექიმის ინფორმირება</w:t>
            </w:r>
          </w:p>
        </w:tc>
        <w:tc>
          <w:tcPr>
            <w:tcW w:w="1800" w:type="dxa"/>
          </w:tcPr>
          <w:p w:rsidR="006E6A41" w:rsidRPr="005F55AE" w:rsidRDefault="006E6A41" w:rsidP="00D52D92">
            <w:pPr>
              <w:spacing w:after="0" w:line="240" w:lineRule="auto"/>
              <w:jc w:val="center"/>
              <w:rPr>
                <w:rFonts w:ascii="Sylfaen" w:hAnsi="Sylfaen" w:cs="Sylfaen"/>
                <w:lang w:val="ka-GE"/>
              </w:rPr>
            </w:pPr>
            <w:r w:rsidRPr="005F55AE">
              <w:rPr>
                <w:rFonts w:ascii="Sylfaen" w:hAnsi="Sylfaen" w:cs="Sylfaen"/>
                <w:lang w:val="ka-GE"/>
              </w:rPr>
              <w:t>სასურველი</w:t>
            </w:r>
          </w:p>
        </w:tc>
      </w:tr>
      <w:tr w:rsidR="006E6A41" w:rsidRPr="005F55AE" w:rsidTr="00416B21">
        <w:tc>
          <w:tcPr>
            <w:tcW w:w="10188" w:type="dxa"/>
            <w:gridSpan w:val="3"/>
          </w:tcPr>
          <w:p w:rsidR="006E6A41" w:rsidRPr="005F55AE" w:rsidRDefault="006E6A41" w:rsidP="00D52D92">
            <w:pPr>
              <w:spacing w:after="0" w:line="240" w:lineRule="auto"/>
              <w:rPr>
                <w:rFonts w:ascii="Sylfaen" w:hAnsi="Sylfaen" w:cs="Sylfaen"/>
                <w:b/>
                <w:u w:val="single"/>
                <w:lang w:val="ka-GE"/>
              </w:rPr>
            </w:pPr>
            <w:r w:rsidRPr="005F55AE">
              <w:rPr>
                <w:rFonts w:ascii="Sylfaen" w:hAnsi="Sylfaen"/>
                <w:b/>
                <w:i/>
                <w:lang w:val="ka-GE"/>
              </w:rPr>
              <w:t>მატერიალურ-ტექნიკური:</w:t>
            </w:r>
          </w:p>
        </w:tc>
      </w:tr>
      <w:tr w:rsidR="006E6A41" w:rsidRPr="005F55AE" w:rsidTr="00DF6D50">
        <w:tc>
          <w:tcPr>
            <w:tcW w:w="3168" w:type="dxa"/>
          </w:tcPr>
          <w:p w:rsidR="006E6A41" w:rsidRPr="005F55AE" w:rsidRDefault="006E6A41" w:rsidP="00D52D92">
            <w:pPr>
              <w:spacing w:after="0" w:line="240" w:lineRule="auto"/>
              <w:rPr>
                <w:rFonts w:ascii="Sylfaen" w:hAnsi="Sylfaen"/>
                <w:lang w:val="ka-GE"/>
              </w:rPr>
            </w:pPr>
            <w:r w:rsidRPr="005F55AE">
              <w:rPr>
                <w:rFonts w:ascii="Sylfaen" w:hAnsi="Sylfaen"/>
                <w:lang w:val="ka-GE"/>
              </w:rPr>
              <w:t>წნევის აპარატი</w:t>
            </w:r>
          </w:p>
        </w:tc>
        <w:tc>
          <w:tcPr>
            <w:tcW w:w="5220" w:type="dxa"/>
          </w:tcPr>
          <w:p w:rsidR="006E6A41" w:rsidRPr="00DF6D50" w:rsidRDefault="006E6A41" w:rsidP="00D52D92">
            <w:pPr>
              <w:numPr>
                <w:ilvl w:val="0"/>
                <w:numId w:val="31"/>
              </w:numPr>
              <w:spacing w:after="0" w:line="240" w:lineRule="auto"/>
              <w:rPr>
                <w:rFonts w:ascii="Sylfaen" w:hAnsi="Sylfaen" w:cs="Sylfaen"/>
                <w:sz w:val="20"/>
                <w:szCs w:val="20"/>
                <w:lang w:val="ka-GE"/>
              </w:rPr>
            </w:pPr>
            <w:r w:rsidRPr="00DF6D50">
              <w:rPr>
                <w:rFonts w:ascii="Sylfaen" w:hAnsi="Sylfaen" w:cs="Sylfaen"/>
                <w:sz w:val="20"/>
                <w:szCs w:val="20"/>
                <w:lang w:val="ka-GE"/>
              </w:rPr>
              <w:t>პაციენტის არტერიული წნევის გასაზომად</w:t>
            </w:r>
          </w:p>
        </w:tc>
        <w:tc>
          <w:tcPr>
            <w:tcW w:w="1800" w:type="dxa"/>
          </w:tcPr>
          <w:p w:rsidR="006E6A41" w:rsidRPr="005F55AE" w:rsidRDefault="006E6A41" w:rsidP="00D52D92">
            <w:pPr>
              <w:spacing w:after="0" w:line="240" w:lineRule="auto"/>
              <w:jc w:val="center"/>
              <w:rPr>
                <w:rFonts w:ascii="Sylfaen" w:hAnsi="Sylfaen" w:cs="Sylfaen"/>
                <w:lang w:val="ka-GE"/>
              </w:rPr>
            </w:pPr>
            <w:r w:rsidRPr="005F55AE">
              <w:rPr>
                <w:rFonts w:ascii="Sylfaen" w:hAnsi="Sylfaen" w:cs="Sylfaen"/>
                <w:lang w:val="ka-GE"/>
              </w:rPr>
              <w:t>სავალდებულო</w:t>
            </w:r>
          </w:p>
        </w:tc>
      </w:tr>
      <w:tr w:rsidR="006E6A41" w:rsidRPr="005F55AE" w:rsidTr="00DF6D50">
        <w:trPr>
          <w:trHeight w:val="377"/>
        </w:trPr>
        <w:tc>
          <w:tcPr>
            <w:tcW w:w="3168" w:type="dxa"/>
          </w:tcPr>
          <w:p w:rsidR="006E6A41" w:rsidRPr="005F55AE" w:rsidRDefault="006E6A41" w:rsidP="00D52D92">
            <w:pPr>
              <w:spacing w:after="0" w:line="240" w:lineRule="auto"/>
              <w:rPr>
                <w:rFonts w:ascii="Sylfaen" w:hAnsi="Sylfaen"/>
                <w:lang w:val="ka-GE"/>
              </w:rPr>
            </w:pPr>
            <w:r w:rsidRPr="005F55AE">
              <w:rPr>
                <w:rFonts w:ascii="Sylfaen" w:hAnsi="Sylfaen"/>
                <w:lang w:val="ka-GE"/>
              </w:rPr>
              <w:t>სტეტოსკოპი (ფონენდოსკოპი)</w:t>
            </w:r>
          </w:p>
        </w:tc>
        <w:tc>
          <w:tcPr>
            <w:tcW w:w="5220" w:type="dxa"/>
          </w:tcPr>
          <w:p w:rsidR="006E6A41" w:rsidRPr="00DF6D50" w:rsidRDefault="006E6A41" w:rsidP="00D52D92">
            <w:pPr>
              <w:numPr>
                <w:ilvl w:val="0"/>
                <w:numId w:val="31"/>
              </w:numPr>
              <w:spacing w:after="0" w:line="240" w:lineRule="auto"/>
              <w:rPr>
                <w:rFonts w:ascii="Sylfaen" w:hAnsi="Sylfaen" w:cs="Sylfaen"/>
                <w:sz w:val="20"/>
                <w:szCs w:val="20"/>
                <w:lang w:val="ka-GE"/>
              </w:rPr>
            </w:pPr>
            <w:r w:rsidRPr="00DF6D50">
              <w:rPr>
                <w:rFonts w:ascii="Sylfaen" w:hAnsi="Sylfaen" w:cs="Sylfaen"/>
                <w:sz w:val="20"/>
                <w:szCs w:val="20"/>
                <w:lang w:val="ka-GE"/>
              </w:rPr>
              <w:t>არტერიული პულსის ხმიანობის დასაფიქსირებლად</w:t>
            </w:r>
          </w:p>
        </w:tc>
        <w:tc>
          <w:tcPr>
            <w:tcW w:w="1800" w:type="dxa"/>
          </w:tcPr>
          <w:p w:rsidR="006E6A41" w:rsidRPr="005F55AE" w:rsidRDefault="006E6A41" w:rsidP="00D52D92">
            <w:pPr>
              <w:spacing w:after="0" w:line="240" w:lineRule="auto"/>
              <w:jc w:val="center"/>
              <w:rPr>
                <w:rFonts w:ascii="Sylfaen" w:hAnsi="Sylfaen" w:cs="Sylfaen"/>
                <w:lang w:val="ka-GE"/>
              </w:rPr>
            </w:pPr>
            <w:r w:rsidRPr="005F55AE">
              <w:rPr>
                <w:rFonts w:ascii="Sylfaen" w:hAnsi="Sylfaen" w:cs="Sylfaen"/>
                <w:lang w:val="ka-GE"/>
              </w:rPr>
              <w:t>სავალდებულო</w:t>
            </w:r>
          </w:p>
        </w:tc>
      </w:tr>
      <w:tr w:rsidR="006E6A41" w:rsidRPr="005F55AE" w:rsidTr="00DF6D50">
        <w:tc>
          <w:tcPr>
            <w:tcW w:w="3168" w:type="dxa"/>
          </w:tcPr>
          <w:p w:rsidR="006E6A41" w:rsidRPr="009B206E" w:rsidRDefault="006E6A41" w:rsidP="00D52D92">
            <w:pPr>
              <w:spacing w:after="0" w:line="240" w:lineRule="auto"/>
              <w:rPr>
                <w:rFonts w:ascii="Sylfaen" w:hAnsi="Sylfaen"/>
                <w:lang w:val="ka-GE"/>
              </w:rPr>
            </w:pPr>
            <w:r w:rsidRPr="009B206E">
              <w:rPr>
                <w:rFonts w:ascii="Sylfaen" w:hAnsi="Sylfaen"/>
                <w:lang w:val="ka-GE"/>
              </w:rPr>
              <w:t>ე.წ. „პაციენტის ტემპერატურის ფურცელი“ ან საექთნო დოკუმენტაცია და საწერი საშუალება</w:t>
            </w:r>
          </w:p>
        </w:tc>
        <w:tc>
          <w:tcPr>
            <w:tcW w:w="5220" w:type="dxa"/>
          </w:tcPr>
          <w:p w:rsidR="006E6A41" w:rsidRPr="00DF6D50" w:rsidRDefault="006E6A41" w:rsidP="00D52D92">
            <w:pPr>
              <w:numPr>
                <w:ilvl w:val="0"/>
                <w:numId w:val="31"/>
              </w:numPr>
              <w:spacing w:after="0" w:line="240" w:lineRule="auto"/>
              <w:rPr>
                <w:rFonts w:ascii="Sylfaen" w:hAnsi="Sylfaen" w:cs="Sylfaen"/>
                <w:b/>
                <w:sz w:val="20"/>
                <w:szCs w:val="20"/>
                <w:u w:val="single"/>
                <w:lang w:val="ka-GE"/>
              </w:rPr>
            </w:pPr>
            <w:r w:rsidRPr="00DF6D50">
              <w:rPr>
                <w:rFonts w:ascii="Sylfaen" w:hAnsi="Sylfaen"/>
                <w:sz w:val="20"/>
                <w:szCs w:val="20"/>
                <w:lang w:val="ka-GE"/>
              </w:rPr>
              <w:t>პაციენტის არტერიული წნევის მონაცემების დასაფიქსირებლად</w:t>
            </w:r>
          </w:p>
        </w:tc>
        <w:tc>
          <w:tcPr>
            <w:tcW w:w="1800" w:type="dxa"/>
          </w:tcPr>
          <w:p w:rsidR="006E6A41" w:rsidRPr="005F55AE" w:rsidRDefault="006E6A41" w:rsidP="00D52D92">
            <w:pPr>
              <w:spacing w:after="0" w:line="240" w:lineRule="auto"/>
              <w:jc w:val="center"/>
              <w:rPr>
                <w:rFonts w:ascii="Sylfaen" w:hAnsi="Sylfaen" w:cs="Sylfaen"/>
                <w:lang w:val="ka-GE"/>
              </w:rPr>
            </w:pPr>
            <w:r w:rsidRPr="005F55AE">
              <w:rPr>
                <w:rFonts w:ascii="Sylfaen" w:hAnsi="Sylfaen" w:cs="Sylfaen"/>
                <w:lang w:val="ka-GE"/>
              </w:rPr>
              <w:t>სავალდებულო</w:t>
            </w:r>
          </w:p>
        </w:tc>
      </w:tr>
    </w:tbl>
    <w:p w:rsidR="006E6A41" w:rsidRPr="005F55AE" w:rsidRDefault="006E6A41" w:rsidP="00DF6D50">
      <w:pPr>
        <w:spacing w:after="0" w:line="240" w:lineRule="auto"/>
        <w:rPr>
          <w:rFonts w:ascii="Sylfaen" w:hAnsi="Sylfaen" w:cs="Sylfaen"/>
          <w:b/>
          <w:u w:val="single"/>
          <w:lang w:val="ka-GE"/>
        </w:rPr>
      </w:pPr>
    </w:p>
    <w:p w:rsidR="006E6A41" w:rsidRPr="005F55AE" w:rsidRDefault="006E6A41" w:rsidP="00DF6D50">
      <w:pPr>
        <w:spacing w:after="0" w:line="240" w:lineRule="auto"/>
        <w:rPr>
          <w:rFonts w:ascii="Sylfaen" w:hAnsi="Sylfaen" w:cs="Sylfaen"/>
          <w:b/>
          <w:lang w:val="ka-GE"/>
        </w:rPr>
      </w:pPr>
      <w:r w:rsidRPr="005F55AE">
        <w:rPr>
          <w:rFonts w:ascii="Sylfaen" w:hAnsi="Sylfaen" w:cs="Sylfaen"/>
          <w:b/>
          <w:lang w:val="ka-GE"/>
        </w:rPr>
        <w:t>რეკომენდაციები პროტოკოლის ადაპტირებისათვის ადგილობრივ დონეზე:</w:t>
      </w:r>
    </w:p>
    <w:p w:rsidR="006E6A41" w:rsidRPr="005F55AE" w:rsidRDefault="006E6A41" w:rsidP="00DF6D50">
      <w:pPr>
        <w:spacing w:after="0" w:line="240" w:lineRule="auto"/>
        <w:rPr>
          <w:rFonts w:ascii="Sylfaen" w:hAnsi="Sylfaen" w:cs="Sylfaen"/>
          <w:lang w:val="ka-GE"/>
        </w:rPr>
      </w:pPr>
      <w:r w:rsidRPr="005F55AE">
        <w:rPr>
          <w:rFonts w:ascii="Sylfaen" w:hAnsi="Sylfaen" w:cs="Sylfaen"/>
          <w:lang w:val="ka-GE"/>
        </w:rPr>
        <w:t>სამედიცინო დაწესებულების დონეზე  შესაძლებელია პროტოკოლის რეკომენდაციების ადაპტირება მატერიალურ-ტექნიკური რესურსის სახეობასთან და  მონაცემთა დოკუმენტირების ნაწილთან დაკავშირებით</w:t>
      </w:r>
      <w:r w:rsidR="00457DCB">
        <w:rPr>
          <w:rFonts w:ascii="Sylfaen" w:hAnsi="Sylfaen" w:cs="Sylfaen"/>
          <w:lang w:val="ka-GE"/>
        </w:rPr>
        <w:t xml:space="preserve">, ასევე პროტოკოლის </w:t>
      </w:r>
      <w:r w:rsidR="00457DCB">
        <w:rPr>
          <w:rFonts w:ascii="Sylfaen" w:hAnsi="Sylfaen"/>
          <w:lang w:val="ka-GE"/>
        </w:rPr>
        <w:t xml:space="preserve">მოკლე </w:t>
      </w:r>
      <w:r w:rsidR="00880A28">
        <w:rPr>
          <w:rFonts w:ascii="Sylfaen" w:hAnsi="Sylfaen"/>
          <w:lang w:val="ka-GE"/>
        </w:rPr>
        <w:t xml:space="preserve"> </w:t>
      </w:r>
      <w:r w:rsidR="00457DCB">
        <w:rPr>
          <w:rFonts w:ascii="Sylfaen" w:hAnsi="Sylfaen"/>
          <w:lang w:val="ka-GE"/>
        </w:rPr>
        <w:t>ვერსიის შექმნის  მიზნით.</w:t>
      </w:r>
      <w:r w:rsidRPr="005F55AE">
        <w:rPr>
          <w:rFonts w:ascii="Sylfaen" w:hAnsi="Sylfaen" w:cs="Sylfaen"/>
          <w:lang w:val="ka-GE"/>
        </w:rPr>
        <w:t xml:space="preserve"> </w:t>
      </w:r>
    </w:p>
    <w:p w:rsidR="006E6A41" w:rsidRDefault="006E6A41" w:rsidP="00DF6D50">
      <w:pPr>
        <w:spacing w:after="0" w:line="240" w:lineRule="auto"/>
        <w:rPr>
          <w:rFonts w:ascii="Sylfaen" w:hAnsi="Sylfaen" w:cs="Sylfaen"/>
          <w:b/>
          <w:lang w:val="ka-GE"/>
        </w:rPr>
      </w:pPr>
    </w:p>
    <w:p w:rsidR="00EF49B7" w:rsidRDefault="00EF49B7" w:rsidP="00DF6D50">
      <w:pPr>
        <w:spacing w:after="0" w:line="240" w:lineRule="auto"/>
        <w:rPr>
          <w:rFonts w:ascii="Sylfaen" w:hAnsi="Sylfaen" w:cs="Sylfaen"/>
          <w:b/>
          <w:lang w:val="ka-GE"/>
        </w:rPr>
      </w:pPr>
    </w:p>
    <w:p w:rsidR="00457DCB" w:rsidRPr="005F55AE" w:rsidRDefault="00457DCB" w:rsidP="00457DCB">
      <w:pPr>
        <w:spacing w:after="0" w:line="240" w:lineRule="auto"/>
        <w:rPr>
          <w:rFonts w:ascii="Sylfaen" w:hAnsi="Sylfaen"/>
          <w:lang w:val="ka-GE"/>
        </w:rPr>
      </w:pPr>
      <w:r w:rsidRPr="005F55AE">
        <w:rPr>
          <w:rFonts w:ascii="Sylfaen" w:hAnsi="Sylfaen"/>
          <w:b/>
          <w:lang w:val="ka-GE"/>
        </w:rPr>
        <w:t xml:space="preserve">შემუშავებულია:  </w:t>
      </w:r>
      <w:r w:rsidRPr="005F55AE">
        <w:rPr>
          <w:rFonts w:ascii="Sylfaen" w:hAnsi="Sylfaen"/>
          <w:lang w:val="ka-GE"/>
        </w:rPr>
        <w:t xml:space="preserve"> საქართველოს ექთნების ასოციაციის მიერ;</w:t>
      </w:r>
    </w:p>
    <w:p w:rsidR="00457DCB" w:rsidRDefault="00457DCB" w:rsidP="00457DCB">
      <w:pPr>
        <w:spacing w:after="0" w:line="240" w:lineRule="auto"/>
        <w:rPr>
          <w:rFonts w:ascii="Sylfaen" w:hAnsi="Sylfaen"/>
          <w:b/>
          <w:lang w:val="ka-GE"/>
        </w:rPr>
      </w:pPr>
    </w:p>
    <w:p w:rsidR="00457DCB" w:rsidRPr="005F55AE" w:rsidRDefault="00457DCB" w:rsidP="00457DCB">
      <w:pPr>
        <w:spacing w:after="0" w:line="240" w:lineRule="auto"/>
        <w:rPr>
          <w:rFonts w:ascii="Sylfaen" w:hAnsi="Sylfaen"/>
          <w:lang w:val="ka-GE"/>
        </w:rPr>
      </w:pPr>
      <w:r w:rsidRPr="005F55AE">
        <w:rPr>
          <w:rFonts w:ascii="Sylfaen" w:hAnsi="Sylfaen"/>
          <w:b/>
          <w:lang w:val="ka-GE"/>
        </w:rPr>
        <w:t>შემუშავების თარიღი:</w:t>
      </w:r>
      <w:r>
        <w:rPr>
          <w:rFonts w:ascii="Sylfaen" w:hAnsi="Sylfaen"/>
          <w:lang w:val="ka-GE"/>
        </w:rPr>
        <w:t xml:space="preserve">   2012, 2014, 201</w:t>
      </w:r>
      <w:r>
        <w:rPr>
          <w:rFonts w:ascii="Sylfaen" w:hAnsi="Sylfaen"/>
        </w:rPr>
        <w:t>9</w:t>
      </w:r>
      <w:r>
        <w:rPr>
          <w:rFonts w:ascii="Sylfaen" w:hAnsi="Sylfaen"/>
          <w:lang w:val="ka-GE"/>
        </w:rPr>
        <w:t xml:space="preserve"> </w:t>
      </w:r>
      <w:r w:rsidRPr="005F55AE">
        <w:rPr>
          <w:rFonts w:ascii="Sylfaen" w:hAnsi="Sylfaen"/>
          <w:lang w:val="ka-GE"/>
        </w:rPr>
        <w:t>წელი</w:t>
      </w:r>
    </w:p>
    <w:p w:rsidR="00457DCB" w:rsidRPr="005F55AE" w:rsidRDefault="00457DCB" w:rsidP="00457DCB">
      <w:pPr>
        <w:spacing w:after="0" w:line="240" w:lineRule="auto"/>
        <w:rPr>
          <w:rFonts w:ascii="Sylfaen" w:hAnsi="Sylfaen"/>
          <w:lang w:val="ka-GE"/>
        </w:rPr>
      </w:pPr>
      <w:r w:rsidRPr="005F55AE">
        <w:rPr>
          <w:rFonts w:ascii="Sylfaen" w:hAnsi="Sylfaen"/>
          <w:b/>
          <w:lang w:val="ka-GE"/>
        </w:rPr>
        <w:t>პროტოკოლის გადახედვის ვადა:</w:t>
      </w:r>
      <w:r>
        <w:rPr>
          <w:rFonts w:ascii="Sylfaen" w:hAnsi="Sylfaen"/>
          <w:lang w:val="ka-GE"/>
        </w:rPr>
        <w:t xml:space="preserve">  202</w:t>
      </w:r>
      <w:r>
        <w:rPr>
          <w:rFonts w:ascii="Sylfaen" w:hAnsi="Sylfaen"/>
        </w:rPr>
        <w:t>1</w:t>
      </w:r>
      <w:r w:rsidRPr="005F55AE">
        <w:rPr>
          <w:rFonts w:ascii="Sylfaen" w:hAnsi="Sylfaen"/>
          <w:lang w:val="ka-GE"/>
        </w:rPr>
        <w:t xml:space="preserve">წელი   </w:t>
      </w:r>
    </w:p>
    <w:p w:rsidR="00457DCB" w:rsidRPr="005F55AE" w:rsidRDefault="00457DCB" w:rsidP="00457DCB">
      <w:pPr>
        <w:spacing w:after="0" w:line="240" w:lineRule="auto"/>
        <w:rPr>
          <w:rFonts w:ascii="Sylfaen" w:hAnsi="Sylfaen"/>
        </w:rPr>
      </w:pPr>
    </w:p>
    <w:p w:rsidR="00EF49B7" w:rsidRDefault="00EF49B7" w:rsidP="00DF6D50">
      <w:pPr>
        <w:spacing w:after="0" w:line="240" w:lineRule="auto"/>
        <w:rPr>
          <w:rFonts w:ascii="Sylfaen" w:hAnsi="Sylfaen" w:cs="Sylfaen"/>
          <w:b/>
          <w:lang w:val="ka-GE"/>
        </w:rPr>
      </w:pPr>
    </w:p>
    <w:p w:rsidR="009B206E" w:rsidRDefault="009B206E" w:rsidP="00DF6D50">
      <w:pPr>
        <w:spacing w:after="0" w:line="240" w:lineRule="auto"/>
        <w:rPr>
          <w:rFonts w:ascii="Sylfaen" w:hAnsi="Sylfaen" w:cs="Sylfaen"/>
          <w:b/>
          <w:lang w:val="ka-GE"/>
        </w:rPr>
      </w:pPr>
    </w:p>
    <w:p w:rsidR="009B206E" w:rsidRDefault="009B206E" w:rsidP="00DF6D50">
      <w:pPr>
        <w:spacing w:after="0" w:line="240" w:lineRule="auto"/>
        <w:rPr>
          <w:rFonts w:ascii="Sylfaen" w:hAnsi="Sylfaen" w:cs="Sylfaen"/>
          <w:b/>
          <w:lang w:val="ka-GE"/>
        </w:rPr>
      </w:pPr>
    </w:p>
    <w:p w:rsidR="009B206E" w:rsidRDefault="009B206E" w:rsidP="00DF6D50">
      <w:pPr>
        <w:spacing w:after="0" w:line="240" w:lineRule="auto"/>
        <w:rPr>
          <w:rFonts w:ascii="Sylfaen" w:hAnsi="Sylfaen" w:cs="Sylfaen"/>
          <w:b/>
          <w:lang w:val="ka-GE"/>
        </w:rPr>
      </w:pPr>
    </w:p>
    <w:p w:rsidR="009B206E" w:rsidRDefault="009B206E" w:rsidP="00DF6D50">
      <w:pPr>
        <w:spacing w:after="0" w:line="240" w:lineRule="auto"/>
        <w:rPr>
          <w:rFonts w:ascii="Sylfaen" w:hAnsi="Sylfaen" w:cs="Sylfaen"/>
          <w:b/>
          <w:lang w:val="ka-GE"/>
        </w:rPr>
      </w:pPr>
    </w:p>
    <w:p w:rsidR="009B206E" w:rsidRDefault="009B206E" w:rsidP="00DF6D50">
      <w:pPr>
        <w:spacing w:after="0" w:line="240" w:lineRule="auto"/>
        <w:rPr>
          <w:rFonts w:ascii="Sylfaen" w:hAnsi="Sylfaen" w:cs="Sylfaen"/>
          <w:b/>
          <w:lang w:val="ka-GE"/>
        </w:rPr>
      </w:pPr>
    </w:p>
    <w:p w:rsidR="009B206E" w:rsidRDefault="009B206E" w:rsidP="00DF6D50">
      <w:pPr>
        <w:spacing w:after="0" w:line="240" w:lineRule="auto"/>
        <w:rPr>
          <w:rFonts w:ascii="Sylfaen" w:hAnsi="Sylfaen" w:cs="Sylfaen"/>
          <w:b/>
          <w:lang w:val="ka-GE"/>
        </w:rPr>
      </w:pPr>
    </w:p>
    <w:p w:rsidR="009B206E" w:rsidRDefault="009B206E" w:rsidP="00DF6D50">
      <w:pPr>
        <w:spacing w:after="0" w:line="240" w:lineRule="auto"/>
        <w:rPr>
          <w:rFonts w:ascii="Sylfaen" w:hAnsi="Sylfaen" w:cs="Sylfaen"/>
          <w:b/>
          <w:lang w:val="ka-GE"/>
        </w:rPr>
      </w:pPr>
    </w:p>
    <w:p w:rsidR="009B206E" w:rsidRDefault="009B206E" w:rsidP="00DF6D50">
      <w:pPr>
        <w:spacing w:after="0" w:line="240" w:lineRule="auto"/>
        <w:rPr>
          <w:rFonts w:ascii="Sylfaen" w:hAnsi="Sylfaen" w:cs="Sylfaen"/>
          <w:b/>
          <w:lang w:val="ka-GE"/>
        </w:rPr>
      </w:pPr>
    </w:p>
    <w:p w:rsidR="009B206E" w:rsidRDefault="009B206E" w:rsidP="00DF6D50">
      <w:pPr>
        <w:spacing w:after="0" w:line="240" w:lineRule="auto"/>
        <w:rPr>
          <w:rFonts w:ascii="Sylfaen" w:hAnsi="Sylfaen" w:cs="Sylfaen"/>
          <w:b/>
          <w:lang w:val="ka-GE"/>
        </w:rPr>
      </w:pPr>
    </w:p>
    <w:p w:rsidR="006E6A41" w:rsidRDefault="006E6A41" w:rsidP="00DF6D50">
      <w:pPr>
        <w:spacing w:after="0" w:line="240" w:lineRule="auto"/>
        <w:rPr>
          <w:rFonts w:ascii="Sylfaen" w:hAnsi="Sylfaen" w:cs="Sylfaen"/>
          <w:b/>
        </w:rPr>
      </w:pPr>
      <w:r w:rsidRPr="005F55AE">
        <w:rPr>
          <w:rFonts w:ascii="Sylfaen" w:hAnsi="Sylfaen" w:cs="Sylfaen"/>
          <w:b/>
        </w:rPr>
        <w:lastRenderedPageBreak/>
        <w:t>ბიბლიოგრაფია:</w:t>
      </w:r>
    </w:p>
    <w:p w:rsidR="003E2E53" w:rsidRPr="005F55AE" w:rsidRDefault="003E2E53" w:rsidP="00DF6D50">
      <w:pPr>
        <w:spacing w:after="0" w:line="240" w:lineRule="auto"/>
        <w:rPr>
          <w:rFonts w:ascii="Sylfaen" w:hAnsi="Sylfaen" w:cs="Sylfaen"/>
          <w:b/>
        </w:rPr>
      </w:pPr>
    </w:p>
    <w:p w:rsidR="003E2E53" w:rsidRPr="00541D1D" w:rsidRDefault="003E2E53" w:rsidP="003E2E53">
      <w:pPr>
        <w:pStyle w:val="ListParagraph"/>
        <w:spacing w:after="240" w:line="240" w:lineRule="auto"/>
        <w:ind w:left="0"/>
        <w:rPr>
          <w:rFonts w:ascii="Sylfaen" w:hAnsi="Sylfaen" w:cs="Sylfaen"/>
        </w:rPr>
      </w:pPr>
      <w:r w:rsidRPr="00541D1D">
        <w:rPr>
          <w:rFonts w:ascii="Sylfaen" w:hAnsi="Sylfaen"/>
          <w:lang w:val="ka-GE"/>
        </w:rPr>
        <w:t xml:space="preserve">საქართველოს ჰიპერტენზიის შემსწავლელი საზოგადოება, საქართველოს კარდიოლოგთა კოლეჯი და ჯანმრთელობის სერვისის კვლევების ცენტრი. (2006).  კლინიკური მდგომარების მართვის სახელმწიფო სტანდარტი - არტერიული ჰიპერტენზია. </w:t>
      </w:r>
    </w:p>
    <w:p w:rsidR="003E2E53" w:rsidRPr="00541D1D" w:rsidRDefault="003E2E53" w:rsidP="003E2E53">
      <w:pPr>
        <w:pStyle w:val="Heading1"/>
        <w:shd w:val="clear" w:color="auto" w:fill="FFFFFF"/>
        <w:spacing w:before="0" w:after="240" w:line="240" w:lineRule="auto"/>
        <w:rPr>
          <w:rFonts w:ascii="Sylfaen" w:hAnsi="Sylfaen"/>
          <w:b w:val="0"/>
          <w:color w:val="auto"/>
          <w:sz w:val="22"/>
          <w:szCs w:val="22"/>
        </w:rPr>
      </w:pPr>
      <w:r w:rsidRPr="00541D1D">
        <w:rPr>
          <w:rFonts w:ascii="Sylfaen" w:hAnsi="Sylfaen"/>
          <w:b w:val="0"/>
          <w:color w:val="auto"/>
          <w:sz w:val="22"/>
          <w:szCs w:val="22"/>
        </w:rPr>
        <w:t>American Family Physician. (2005). New AHA Recommendations for Blood Pressure Measurement. https://www.aafp.org/afp/2005/1001/p1391.html#</w:t>
      </w:r>
    </w:p>
    <w:p w:rsidR="003E2E53" w:rsidRPr="00541D1D" w:rsidRDefault="003E2E53" w:rsidP="003E2E53">
      <w:pPr>
        <w:spacing w:after="240" w:line="240" w:lineRule="auto"/>
        <w:rPr>
          <w:rFonts w:ascii="Sylfaen" w:hAnsi="Sylfaen"/>
          <w:lang w:val="ka-GE"/>
        </w:rPr>
      </w:pPr>
      <w:r w:rsidRPr="00541D1D">
        <w:rPr>
          <w:rFonts w:ascii="Sylfaen" w:hAnsi="Sylfaen"/>
          <w:lang w:val="ka-GE"/>
        </w:rPr>
        <w:t>Berman, A., Snyder, S., Kozier and Erb. (2012).  Fundamentals of Nursing: Concepts, Process and Practice, 9</w:t>
      </w:r>
      <w:r w:rsidRPr="00541D1D">
        <w:rPr>
          <w:rFonts w:ascii="Sylfaen" w:hAnsi="Sylfaen"/>
          <w:vertAlign w:val="superscript"/>
          <w:lang w:val="ka-GE"/>
        </w:rPr>
        <w:t>th</w:t>
      </w:r>
      <w:r w:rsidRPr="00541D1D">
        <w:rPr>
          <w:rFonts w:ascii="Sylfaen" w:hAnsi="Sylfaen"/>
          <w:lang w:val="ka-GE"/>
        </w:rPr>
        <w:t xml:space="preserve"> Ed. Pearson: Boston.</w:t>
      </w:r>
    </w:p>
    <w:p w:rsidR="008225D4" w:rsidRPr="00471622" w:rsidRDefault="008225D4" w:rsidP="008225D4">
      <w:pPr>
        <w:spacing w:after="0" w:line="240" w:lineRule="auto"/>
        <w:rPr>
          <w:rFonts w:ascii="Sylfaen" w:hAnsi="Sylfaen" w:cs="Arial"/>
        </w:rPr>
      </w:pPr>
      <w:r w:rsidRPr="00471622">
        <w:rPr>
          <w:rFonts w:ascii="Sylfaen" w:hAnsi="Sylfaen" w:cs="Arial"/>
          <w:color w:val="000000"/>
        </w:rPr>
        <w:t>Berman, A., Snyder, Sh.</w:t>
      </w:r>
      <w:r w:rsidRPr="00471622">
        <w:rPr>
          <w:rFonts w:ascii="Sylfaen" w:hAnsi="Sylfaen" w:cs="Arial"/>
          <w:color w:val="000000"/>
          <w:lang w:val="ka-GE"/>
        </w:rPr>
        <w:t xml:space="preserve"> (201</w:t>
      </w:r>
      <w:r w:rsidRPr="00471622">
        <w:rPr>
          <w:rFonts w:ascii="Sylfaen" w:hAnsi="Sylfaen" w:cs="Arial"/>
          <w:color w:val="000000"/>
        </w:rPr>
        <w:t>6</w:t>
      </w:r>
      <w:r w:rsidRPr="00471622">
        <w:rPr>
          <w:rFonts w:ascii="Sylfaen" w:hAnsi="Sylfaen" w:cs="Arial"/>
          <w:color w:val="000000"/>
          <w:lang w:val="ka-GE"/>
        </w:rPr>
        <w:t>)</w:t>
      </w:r>
      <w:r w:rsidRPr="00471622">
        <w:rPr>
          <w:rFonts w:ascii="Sylfaen" w:hAnsi="Sylfaen" w:cs="Arial"/>
          <w:color w:val="000000"/>
        </w:rPr>
        <w:t>.</w:t>
      </w:r>
      <w:r w:rsidRPr="00471622">
        <w:rPr>
          <w:rFonts w:ascii="Sylfaen" w:hAnsi="Sylfaen" w:cs="Arial"/>
          <w:color w:val="000000"/>
          <w:lang w:val="ka-GE"/>
        </w:rPr>
        <w:t xml:space="preserve"> </w:t>
      </w:r>
      <w:r w:rsidRPr="00471622">
        <w:rPr>
          <w:rFonts w:ascii="Sylfaen" w:hAnsi="Sylfaen" w:cs="Arial"/>
          <w:color w:val="000000"/>
        </w:rPr>
        <w:t>Koizer</w:t>
      </w:r>
      <w:r>
        <w:rPr>
          <w:rFonts w:ascii="Sylfaen" w:hAnsi="Sylfaen" w:cs="Arial"/>
          <w:color w:val="000000"/>
          <w:lang w:val="ka-GE"/>
        </w:rPr>
        <w:t xml:space="preserve"> </w:t>
      </w:r>
      <w:r w:rsidRPr="00471622">
        <w:rPr>
          <w:rFonts w:ascii="Sylfaen" w:hAnsi="Sylfaen" w:cs="Arial"/>
          <w:color w:val="000000"/>
        </w:rPr>
        <w:t>&amp;</w:t>
      </w:r>
      <w:r>
        <w:rPr>
          <w:rFonts w:ascii="Sylfaen" w:hAnsi="Sylfaen" w:cs="Arial"/>
          <w:color w:val="000000"/>
          <w:lang w:val="ka-GE"/>
        </w:rPr>
        <w:t xml:space="preserve"> </w:t>
      </w:r>
      <w:r w:rsidRPr="00471622">
        <w:rPr>
          <w:rFonts w:ascii="Sylfaen" w:hAnsi="Sylfaen" w:cs="Arial"/>
          <w:color w:val="000000"/>
        </w:rPr>
        <w:t>Erb’s Fundamentals of Nursing, 10</w:t>
      </w:r>
      <w:r w:rsidRPr="00471622">
        <w:rPr>
          <w:rFonts w:ascii="Sylfaen" w:hAnsi="Sylfaen" w:cs="Arial"/>
          <w:color w:val="000000"/>
          <w:vertAlign w:val="superscript"/>
        </w:rPr>
        <w:t>th</w:t>
      </w:r>
      <w:r w:rsidRPr="00471622">
        <w:rPr>
          <w:rFonts w:ascii="Sylfaen" w:hAnsi="Sylfaen" w:cs="Arial"/>
          <w:color w:val="000000"/>
        </w:rPr>
        <w:t xml:space="preserve"> ed. Pearson</w:t>
      </w:r>
    </w:p>
    <w:p w:rsidR="008225D4" w:rsidRDefault="008225D4" w:rsidP="003E2E53">
      <w:pPr>
        <w:pStyle w:val="ListParagraph"/>
        <w:spacing w:after="240" w:line="240" w:lineRule="auto"/>
        <w:ind w:left="0"/>
        <w:rPr>
          <w:rFonts w:ascii="Sylfaen" w:hAnsi="Sylfaen"/>
          <w:lang w:val="ka-GE"/>
        </w:rPr>
      </w:pPr>
    </w:p>
    <w:p w:rsidR="003E2E53" w:rsidRDefault="003E2E53" w:rsidP="003E2E53">
      <w:pPr>
        <w:pStyle w:val="ListParagraph"/>
        <w:spacing w:after="240" w:line="240" w:lineRule="auto"/>
        <w:ind w:left="0"/>
        <w:rPr>
          <w:rFonts w:ascii="Sylfaen" w:hAnsi="Sylfaen"/>
        </w:rPr>
      </w:pPr>
      <w:r w:rsidRPr="00541D1D">
        <w:rPr>
          <w:rFonts w:ascii="Sylfaen" w:hAnsi="Sylfaen"/>
        </w:rPr>
        <w:t>Heart Disease and Stroke Prevention Program (2006)</w:t>
      </w:r>
      <w:r w:rsidRPr="00541D1D">
        <w:rPr>
          <w:rFonts w:ascii="Sylfaen" w:hAnsi="Sylfaen"/>
          <w:lang w:val="ka-GE"/>
        </w:rPr>
        <w:t xml:space="preserve">. </w:t>
      </w:r>
      <w:r w:rsidRPr="00541D1D">
        <w:rPr>
          <w:rFonts w:ascii="Sylfaen" w:hAnsi="Sylfaen"/>
        </w:rPr>
        <w:t xml:space="preserve"> Blood Pressure Measurement – standardization  Protocol.</w:t>
      </w:r>
      <w:r w:rsidRPr="00541D1D">
        <w:rPr>
          <w:rFonts w:ascii="Sylfaen" w:hAnsi="Sylfaen"/>
          <w:lang w:val="ka-GE"/>
        </w:rPr>
        <w:t xml:space="preserve"> </w:t>
      </w:r>
      <w:r w:rsidRPr="00541D1D">
        <w:rPr>
          <w:rFonts w:ascii="Sylfaen" w:hAnsi="Sylfaen"/>
        </w:rPr>
        <w:t xml:space="preserve"> Utah Department of Health. USA</w:t>
      </w:r>
    </w:p>
    <w:p w:rsidR="003E2E53" w:rsidRPr="00541D1D" w:rsidRDefault="003E2E53" w:rsidP="003E2E53">
      <w:pPr>
        <w:pStyle w:val="ListParagraph"/>
        <w:spacing w:after="240" w:line="240" w:lineRule="auto"/>
        <w:ind w:left="0"/>
        <w:rPr>
          <w:rFonts w:ascii="Sylfaen" w:hAnsi="Sylfaen"/>
        </w:rPr>
      </w:pPr>
    </w:p>
    <w:p w:rsidR="003E2E53" w:rsidRPr="00541D1D" w:rsidRDefault="003E2E53" w:rsidP="003E2E53">
      <w:pPr>
        <w:pStyle w:val="ListParagraph"/>
        <w:spacing w:after="240" w:line="240" w:lineRule="auto"/>
        <w:ind w:left="0"/>
        <w:rPr>
          <w:rFonts w:ascii="Sylfaen" w:hAnsi="Sylfaen"/>
        </w:rPr>
      </w:pPr>
      <w:r w:rsidRPr="00541D1D">
        <w:rPr>
          <w:rFonts w:ascii="Sylfaen" w:hAnsi="Sylfaen"/>
        </w:rPr>
        <w:t>MHRA, Department of Health. (2012). Blood Pressure Measurement Devices. DB2006(03) v2.0. London. UK</w:t>
      </w:r>
    </w:p>
    <w:p w:rsidR="003E2E53" w:rsidRPr="00541D1D" w:rsidRDefault="003E2E53" w:rsidP="003E2E53">
      <w:pPr>
        <w:spacing w:after="240" w:line="240" w:lineRule="auto"/>
        <w:rPr>
          <w:rFonts w:ascii="Sylfaen" w:hAnsi="Sylfaen"/>
          <w:lang w:val="ka-GE"/>
        </w:rPr>
      </w:pPr>
      <w:r w:rsidRPr="00541D1D">
        <w:rPr>
          <w:rFonts w:ascii="Sylfaen" w:hAnsi="Sylfaen" w:cs="Arial"/>
        </w:rPr>
        <w:t>Potter, P., Grifin, A. (2016). Fundamentals of Nursing. 9</w:t>
      </w:r>
      <w:r w:rsidRPr="00541D1D">
        <w:rPr>
          <w:rFonts w:ascii="Sylfaen" w:hAnsi="Sylfaen" w:cs="Arial"/>
          <w:vertAlign w:val="superscript"/>
        </w:rPr>
        <w:t>th</w:t>
      </w:r>
      <w:r w:rsidRPr="00541D1D">
        <w:rPr>
          <w:rFonts w:ascii="Sylfaen" w:hAnsi="Sylfaen" w:cs="Arial"/>
        </w:rPr>
        <w:t xml:space="preserve"> ed. Elsevier</w:t>
      </w:r>
    </w:p>
    <w:p w:rsidR="003E2E53" w:rsidRPr="00541D1D" w:rsidRDefault="003E2E53" w:rsidP="003E2E53">
      <w:pPr>
        <w:autoSpaceDE w:val="0"/>
        <w:autoSpaceDN w:val="0"/>
        <w:adjustRightInd w:val="0"/>
        <w:spacing w:after="240" w:line="240" w:lineRule="auto"/>
        <w:rPr>
          <w:rFonts w:ascii="Sylfaen" w:hAnsi="Sylfaen" w:cs="GeorgiaPro-Regular"/>
        </w:rPr>
      </w:pPr>
      <w:r w:rsidRPr="00541D1D">
        <w:rPr>
          <w:rFonts w:ascii="Sylfaen" w:hAnsi="Sylfaen" w:cs="GeorgiaPro-Regular"/>
        </w:rPr>
        <w:t>Royal College of Nursing</w:t>
      </w:r>
      <w:r w:rsidRPr="00541D1D">
        <w:rPr>
          <w:rFonts w:ascii="Sylfaen" w:hAnsi="Sylfaen" w:cs="GeorgiaPro-Regular"/>
          <w:lang w:val="ka-GE"/>
        </w:rPr>
        <w:t>.</w:t>
      </w:r>
      <w:r w:rsidRPr="00541D1D">
        <w:rPr>
          <w:rFonts w:ascii="Sylfaen" w:hAnsi="Sylfaen" w:cs="GeorgiaPro-Regular"/>
        </w:rPr>
        <w:t xml:space="preserve"> (2017)</w:t>
      </w:r>
      <w:r w:rsidRPr="00541D1D">
        <w:rPr>
          <w:rFonts w:ascii="Sylfaen" w:hAnsi="Sylfaen" w:cs="GeorgiaPro-Regular"/>
          <w:lang w:val="ka-GE"/>
        </w:rPr>
        <w:t>.</w:t>
      </w:r>
      <w:r w:rsidRPr="00541D1D">
        <w:rPr>
          <w:rFonts w:ascii="Sylfaen" w:hAnsi="Sylfaen" w:cs="GeorgiaPro-Regular"/>
        </w:rPr>
        <w:t xml:space="preserve"> </w:t>
      </w:r>
      <w:r w:rsidRPr="00541D1D">
        <w:rPr>
          <w:rFonts w:ascii="Sylfaen" w:hAnsi="Sylfaen" w:cs="Gotham-Medium"/>
        </w:rPr>
        <w:t>Standards for Assessing,</w:t>
      </w:r>
      <w:r w:rsidRPr="00541D1D">
        <w:rPr>
          <w:rFonts w:ascii="Sylfaen" w:hAnsi="Sylfaen" w:cs="Gotham-Medium"/>
          <w:lang w:val="ka-GE"/>
        </w:rPr>
        <w:t xml:space="preserve"> </w:t>
      </w:r>
      <w:r w:rsidRPr="00541D1D">
        <w:rPr>
          <w:rFonts w:ascii="Sylfaen" w:hAnsi="Sylfaen" w:cs="Gotham-Medium"/>
        </w:rPr>
        <w:t>Measuring and Monitoring</w:t>
      </w:r>
      <w:r w:rsidRPr="00541D1D">
        <w:rPr>
          <w:rFonts w:ascii="Sylfaen" w:hAnsi="Sylfaen" w:cs="Gotham-Medium"/>
          <w:lang w:val="ka-GE"/>
        </w:rPr>
        <w:t xml:space="preserve"> </w:t>
      </w:r>
      <w:r w:rsidRPr="00541D1D">
        <w:rPr>
          <w:rFonts w:ascii="Sylfaen" w:hAnsi="Sylfaen" w:cs="Gotham-Medium"/>
        </w:rPr>
        <w:t>Vital Signs in Infants, Children</w:t>
      </w:r>
      <w:r w:rsidRPr="00541D1D">
        <w:rPr>
          <w:rFonts w:ascii="Sylfaen" w:hAnsi="Sylfaen" w:cs="Gotham-Medium"/>
          <w:lang w:val="ka-GE"/>
        </w:rPr>
        <w:t xml:space="preserve"> </w:t>
      </w:r>
      <w:r w:rsidRPr="00541D1D">
        <w:rPr>
          <w:rFonts w:ascii="Sylfaen" w:hAnsi="Sylfaen" w:cs="Gotham-Medium"/>
        </w:rPr>
        <w:t>and Young People</w:t>
      </w:r>
      <w:r w:rsidRPr="00541D1D">
        <w:rPr>
          <w:rFonts w:ascii="Sylfaen" w:hAnsi="Sylfaen" w:cs="Gotham-Medium"/>
          <w:lang w:val="ka-GE"/>
        </w:rPr>
        <w:t xml:space="preserve">. </w:t>
      </w:r>
      <w:r w:rsidRPr="00541D1D">
        <w:rPr>
          <w:rFonts w:ascii="Sylfaen" w:hAnsi="Sylfaen" w:cs="GeorgiaPro-Regular"/>
        </w:rPr>
        <w:t>London: RCN.</w:t>
      </w:r>
      <w:r w:rsidRPr="00541D1D">
        <w:rPr>
          <w:rFonts w:ascii="Sylfaen" w:hAnsi="Sylfaen" w:cs="GeorgiaPro-Regular"/>
          <w:lang w:val="ka-GE"/>
        </w:rPr>
        <w:t xml:space="preserve"> </w:t>
      </w:r>
    </w:p>
    <w:p w:rsidR="003E2E53" w:rsidRPr="00541D1D" w:rsidRDefault="003E2E53" w:rsidP="003E2E53">
      <w:pPr>
        <w:pStyle w:val="ListParagraph"/>
        <w:spacing w:after="240" w:line="240" w:lineRule="auto"/>
        <w:ind w:left="0"/>
        <w:rPr>
          <w:rFonts w:ascii="Sylfaen" w:hAnsi="Sylfaen" w:cs="Sylfaen"/>
        </w:rPr>
      </w:pPr>
      <w:r w:rsidRPr="00541D1D">
        <w:rPr>
          <w:rFonts w:ascii="Sylfaen" w:hAnsi="Sylfaen" w:cs="Sylfaen"/>
        </w:rPr>
        <w:t xml:space="preserve">Taylor, C., Lillis, C., LeMone, P., and Lynn, P. (2009). Fundamentals of Nursing: The Art and Science of Nursing Care, 6th ed.  Lippincott, Williams &amp; Wilkins. </w:t>
      </w:r>
    </w:p>
    <w:p w:rsidR="006E6A41" w:rsidRPr="00B0405D" w:rsidRDefault="006E6A41" w:rsidP="006F021D">
      <w:pPr>
        <w:pStyle w:val="Heading1"/>
        <w:shd w:val="clear" w:color="auto" w:fill="FFFFFF"/>
        <w:spacing w:before="0" w:line="240" w:lineRule="auto"/>
        <w:rPr>
          <w:rFonts w:ascii="Sylfaen" w:hAnsi="Sylfaen" w:cs="Sylfaen"/>
          <w:sz w:val="20"/>
          <w:szCs w:val="20"/>
        </w:rPr>
      </w:pPr>
    </w:p>
    <w:sectPr w:rsidR="006E6A41" w:rsidRPr="00B0405D" w:rsidSect="00716B3F">
      <w:footerReference w:type="default" r:id="rId7"/>
      <w:pgSz w:w="12240" w:h="15840"/>
      <w:pgMar w:top="720" w:right="1008" w:bottom="720" w:left="100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532A" w:rsidRDefault="00FE532A" w:rsidP="00565808">
      <w:pPr>
        <w:spacing w:after="0" w:line="240" w:lineRule="auto"/>
      </w:pPr>
      <w:r>
        <w:separator/>
      </w:r>
    </w:p>
  </w:endnote>
  <w:endnote w:type="continuationSeparator" w:id="0">
    <w:p w:rsidR="00FE532A" w:rsidRDefault="00FE532A" w:rsidP="005658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Century">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eorgiaPro-Regular">
    <w:altName w:val="Times New Roman"/>
    <w:panose1 w:val="00000000000000000000"/>
    <w:charset w:val="00"/>
    <w:family w:val="roman"/>
    <w:notTrueType/>
    <w:pitch w:val="default"/>
    <w:sig w:usb0="00000203" w:usb1="00000000" w:usb2="00000000" w:usb3="00000000" w:csb0="00000005" w:csb1="00000000"/>
  </w:font>
  <w:font w:name="Gotham-Medium">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A41" w:rsidRPr="00565808" w:rsidRDefault="00FC6F8F">
    <w:pPr>
      <w:pStyle w:val="Footer"/>
      <w:jc w:val="center"/>
      <w:rPr>
        <w:sz w:val="20"/>
      </w:rPr>
    </w:pPr>
    <w:r w:rsidRPr="00565808">
      <w:rPr>
        <w:sz w:val="20"/>
      </w:rPr>
      <w:fldChar w:fldCharType="begin"/>
    </w:r>
    <w:r w:rsidR="006E6A41" w:rsidRPr="00565808">
      <w:rPr>
        <w:sz w:val="20"/>
      </w:rPr>
      <w:instrText xml:space="preserve"> PAGE   \* MERGEFORMAT </w:instrText>
    </w:r>
    <w:r w:rsidRPr="00565808">
      <w:rPr>
        <w:sz w:val="20"/>
      </w:rPr>
      <w:fldChar w:fldCharType="separate"/>
    </w:r>
    <w:r w:rsidR="00C11BAE">
      <w:rPr>
        <w:noProof/>
        <w:sz w:val="20"/>
      </w:rPr>
      <w:t>1</w:t>
    </w:r>
    <w:r w:rsidRPr="00565808">
      <w:rPr>
        <w:sz w:val="20"/>
      </w:rPr>
      <w:fldChar w:fldCharType="end"/>
    </w:r>
  </w:p>
  <w:p w:rsidR="006E6A41" w:rsidRDefault="006E6A4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532A" w:rsidRDefault="00FE532A" w:rsidP="00565808">
      <w:pPr>
        <w:spacing w:after="0" w:line="240" w:lineRule="auto"/>
      </w:pPr>
      <w:r>
        <w:separator/>
      </w:r>
    </w:p>
  </w:footnote>
  <w:footnote w:type="continuationSeparator" w:id="0">
    <w:p w:rsidR="00FE532A" w:rsidRDefault="00FE532A" w:rsidP="005658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57BE5"/>
    <w:multiLevelType w:val="hybridMultilevel"/>
    <w:tmpl w:val="B9EAD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ED1E0B"/>
    <w:multiLevelType w:val="hybridMultilevel"/>
    <w:tmpl w:val="AA5AAA94"/>
    <w:lvl w:ilvl="0" w:tplc="41CE124A">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153627"/>
    <w:multiLevelType w:val="hybridMultilevel"/>
    <w:tmpl w:val="31CA9A9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0C74C0"/>
    <w:multiLevelType w:val="hybridMultilevel"/>
    <w:tmpl w:val="50600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935CE"/>
    <w:multiLevelType w:val="hybridMultilevel"/>
    <w:tmpl w:val="778E267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0B6F5F71"/>
    <w:multiLevelType w:val="hybridMultilevel"/>
    <w:tmpl w:val="756C408A"/>
    <w:lvl w:ilvl="0" w:tplc="04090005">
      <w:start w:val="1"/>
      <w:numFmt w:val="bullet"/>
      <w:lvlText w:val=""/>
      <w:lvlJc w:val="left"/>
      <w:pPr>
        <w:ind w:left="360" w:hanging="360"/>
      </w:pPr>
      <w:rPr>
        <w:rFonts w:ascii="Wingdings" w:hAnsi="Wingding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5546A6"/>
    <w:multiLevelType w:val="hybridMultilevel"/>
    <w:tmpl w:val="12EE8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D250AC"/>
    <w:multiLevelType w:val="hybridMultilevel"/>
    <w:tmpl w:val="338CF53A"/>
    <w:lvl w:ilvl="0" w:tplc="ED685A78">
      <w:start w:val="1"/>
      <w:numFmt w:val="decimal"/>
      <w:lvlText w:val="%1)"/>
      <w:lvlJc w:val="left"/>
      <w:pPr>
        <w:ind w:left="72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E870FC1"/>
    <w:multiLevelType w:val="hybridMultilevel"/>
    <w:tmpl w:val="3306E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F33AEE"/>
    <w:multiLevelType w:val="hybridMultilevel"/>
    <w:tmpl w:val="EE4A5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D338D0"/>
    <w:multiLevelType w:val="hybridMultilevel"/>
    <w:tmpl w:val="8C1A3AE6"/>
    <w:lvl w:ilvl="0" w:tplc="82C66CDA">
      <w:start w:val="1"/>
      <w:numFmt w:val="bullet"/>
      <w:lvlText w:val=""/>
      <w:lvlJc w:val="left"/>
      <w:pPr>
        <w:tabs>
          <w:tab w:val="num" w:pos="360"/>
        </w:tabs>
        <w:ind w:left="360" w:hanging="360"/>
      </w:pPr>
      <w:rPr>
        <w:rFonts w:ascii="Wingdings" w:hAnsi="Wingdings" w:hint="default"/>
      </w:rPr>
    </w:lvl>
    <w:lvl w:ilvl="1" w:tplc="04090005">
      <w:start w:val="1"/>
      <w:numFmt w:val="bullet"/>
      <w:lvlText w:val=""/>
      <w:lvlJc w:val="left"/>
      <w:pPr>
        <w:tabs>
          <w:tab w:val="num" w:pos="1080"/>
        </w:tabs>
        <w:ind w:left="1080" w:hanging="360"/>
      </w:pPr>
      <w:rPr>
        <w:rFonts w:ascii="Wingdings" w:hAnsi="Wingdings"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1" w15:restartNumberingAfterBreak="0">
    <w:nsid w:val="11CE3A6C"/>
    <w:multiLevelType w:val="hybridMultilevel"/>
    <w:tmpl w:val="F8A2226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36F3762"/>
    <w:multiLevelType w:val="hybridMultilevel"/>
    <w:tmpl w:val="C98EDA76"/>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13" w15:restartNumberingAfterBreak="0">
    <w:nsid w:val="15DD6F11"/>
    <w:multiLevelType w:val="multilevel"/>
    <w:tmpl w:val="9DD6B3FE"/>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4" w15:restartNumberingAfterBreak="0">
    <w:nsid w:val="1C5C3E1F"/>
    <w:multiLevelType w:val="hybridMultilevel"/>
    <w:tmpl w:val="24227208"/>
    <w:lvl w:ilvl="0" w:tplc="0409000F">
      <w:start w:val="1"/>
      <w:numFmt w:val="decimal"/>
      <w:lvlText w:val="%1."/>
      <w:lvlJc w:val="left"/>
      <w:pPr>
        <w:ind w:left="360" w:hanging="360"/>
      </w:p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15:restartNumberingAfterBreak="0">
    <w:nsid w:val="1EB24147"/>
    <w:multiLevelType w:val="hybridMultilevel"/>
    <w:tmpl w:val="FFE81E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3605B2B"/>
    <w:multiLevelType w:val="hybridMultilevel"/>
    <w:tmpl w:val="38101584"/>
    <w:lvl w:ilvl="0" w:tplc="B7DAACC6">
      <w:start w:val="1"/>
      <w:numFmt w:val="decimal"/>
      <w:lvlText w:val="%1."/>
      <w:lvlJc w:val="left"/>
      <w:pPr>
        <w:ind w:left="360" w:hanging="360"/>
      </w:pPr>
      <w:rPr>
        <w:rFonts w:hint="default"/>
        <w:b w:val="0"/>
      </w:rPr>
    </w:lvl>
    <w:lvl w:ilvl="1" w:tplc="04190003">
      <w:start w:val="1"/>
      <w:numFmt w:val="bullet"/>
      <w:lvlText w:val="o"/>
      <w:lvlJc w:val="left"/>
      <w:pPr>
        <w:tabs>
          <w:tab w:val="num" w:pos="1080"/>
        </w:tabs>
        <w:ind w:left="1080" w:hanging="360"/>
      </w:pPr>
      <w:rPr>
        <w:rFonts w:ascii="Courier New" w:hAnsi="Courier New"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278427E9"/>
    <w:multiLevelType w:val="hybridMultilevel"/>
    <w:tmpl w:val="88E4FC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9850F9A"/>
    <w:multiLevelType w:val="hybridMultilevel"/>
    <w:tmpl w:val="767C191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2C1D1228"/>
    <w:multiLevelType w:val="hybridMultilevel"/>
    <w:tmpl w:val="716A5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9C3207"/>
    <w:multiLevelType w:val="hybridMultilevel"/>
    <w:tmpl w:val="D5942406"/>
    <w:lvl w:ilvl="0" w:tplc="0409000F">
      <w:start w:val="1"/>
      <w:numFmt w:val="decimal"/>
      <w:lvlText w:val="%1."/>
      <w:lvlJc w:val="left"/>
      <w:pPr>
        <w:ind w:left="360" w:hanging="360"/>
      </w:p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 w15:restartNumberingAfterBreak="0">
    <w:nsid w:val="3EA20972"/>
    <w:multiLevelType w:val="hybridMultilevel"/>
    <w:tmpl w:val="0570E4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F210931"/>
    <w:multiLevelType w:val="hybridMultilevel"/>
    <w:tmpl w:val="E80CBEDE"/>
    <w:lvl w:ilvl="0" w:tplc="82C66CDA">
      <w:start w:val="1"/>
      <w:numFmt w:val="bullet"/>
      <w:lvlText w:val=""/>
      <w:lvlJc w:val="left"/>
      <w:pPr>
        <w:tabs>
          <w:tab w:val="num" w:pos="360"/>
        </w:tabs>
        <w:ind w:left="360" w:hanging="360"/>
      </w:pPr>
      <w:rPr>
        <w:rFonts w:ascii="Wingdings" w:hAnsi="Wingdings" w:hint="default"/>
      </w:rPr>
    </w:lvl>
    <w:lvl w:ilvl="1" w:tplc="04190003">
      <w:start w:val="1"/>
      <w:numFmt w:val="bullet"/>
      <w:lvlText w:val="o"/>
      <w:lvlJc w:val="left"/>
      <w:pPr>
        <w:tabs>
          <w:tab w:val="num" w:pos="1080"/>
        </w:tabs>
        <w:ind w:left="1080" w:hanging="360"/>
      </w:pPr>
      <w:rPr>
        <w:rFonts w:ascii="Courier New" w:hAnsi="Courier New"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430721A8"/>
    <w:multiLevelType w:val="hybridMultilevel"/>
    <w:tmpl w:val="77207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1A52A8"/>
    <w:multiLevelType w:val="hybridMultilevel"/>
    <w:tmpl w:val="7422D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302339"/>
    <w:multiLevelType w:val="hybridMultilevel"/>
    <w:tmpl w:val="4CDAE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A632D9"/>
    <w:multiLevelType w:val="hybridMultilevel"/>
    <w:tmpl w:val="C394863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445233F"/>
    <w:multiLevelType w:val="hybridMultilevel"/>
    <w:tmpl w:val="B6929C34"/>
    <w:lvl w:ilvl="0" w:tplc="041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986E16"/>
    <w:multiLevelType w:val="hybridMultilevel"/>
    <w:tmpl w:val="767E561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200CDA"/>
    <w:multiLevelType w:val="hybridMultilevel"/>
    <w:tmpl w:val="CD3AA6C6"/>
    <w:lvl w:ilvl="0" w:tplc="0409000F">
      <w:start w:val="1"/>
      <w:numFmt w:val="decimal"/>
      <w:lvlText w:val="%1."/>
      <w:lvlJc w:val="left"/>
      <w:pPr>
        <w:ind w:left="360" w:hanging="360"/>
      </w:p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0" w15:restartNumberingAfterBreak="0">
    <w:nsid w:val="607958EE"/>
    <w:multiLevelType w:val="hybridMultilevel"/>
    <w:tmpl w:val="C2B096FC"/>
    <w:lvl w:ilvl="0" w:tplc="ED685A78">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0AF5D0C"/>
    <w:multiLevelType w:val="hybridMultilevel"/>
    <w:tmpl w:val="1F402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5C485B"/>
    <w:multiLevelType w:val="hybridMultilevel"/>
    <w:tmpl w:val="FB8AA260"/>
    <w:lvl w:ilvl="0" w:tplc="ED685A78">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E15D7C"/>
    <w:multiLevelType w:val="hybridMultilevel"/>
    <w:tmpl w:val="61BE2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280692"/>
    <w:multiLevelType w:val="hybridMultilevel"/>
    <w:tmpl w:val="A47A6E3A"/>
    <w:lvl w:ilvl="0" w:tplc="41CE124A">
      <w:start w:val="1"/>
      <w:numFmt w:val="decimal"/>
      <w:lvlText w:val="%1."/>
      <w:lvlJc w:val="left"/>
      <w:pPr>
        <w:ind w:left="72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CC47C60"/>
    <w:multiLevelType w:val="hybridMultilevel"/>
    <w:tmpl w:val="9DD6B3FE"/>
    <w:lvl w:ilvl="0" w:tplc="04190003">
      <w:start w:val="1"/>
      <w:numFmt w:val="bullet"/>
      <w:lvlText w:val="o"/>
      <w:lvlJc w:val="left"/>
      <w:pPr>
        <w:tabs>
          <w:tab w:val="num" w:pos="360"/>
        </w:tabs>
        <w:ind w:left="360" w:hanging="360"/>
      </w:pPr>
      <w:rPr>
        <w:rFonts w:ascii="Courier New" w:hAnsi="Courier New" w:hint="default"/>
      </w:rPr>
    </w:lvl>
    <w:lvl w:ilvl="1" w:tplc="04190003">
      <w:start w:val="1"/>
      <w:numFmt w:val="bullet"/>
      <w:lvlText w:val="o"/>
      <w:lvlJc w:val="left"/>
      <w:pPr>
        <w:tabs>
          <w:tab w:val="num" w:pos="1080"/>
        </w:tabs>
        <w:ind w:left="1080" w:hanging="360"/>
      </w:pPr>
      <w:rPr>
        <w:rFonts w:ascii="Courier New" w:hAnsi="Courier New"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6" w15:restartNumberingAfterBreak="0">
    <w:nsid w:val="6CFD6387"/>
    <w:multiLevelType w:val="hybridMultilevel"/>
    <w:tmpl w:val="0B368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9405AD"/>
    <w:multiLevelType w:val="hybridMultilevel"/>
    <w:tmpl w:val="F3D83AB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15:restartNumberingAfterBreak="0">
    <w:nsid w:val="6E2C5BB1"/>
    <w:multiLevelType w:val="hybridMultilevel"/>
    <w:tmpl w:val="ED7EA9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2BC658A"/>
    <w:multiLevelType w:val="hybridMultilevel"/>
    <w:tmpl w:val="60307A7E"/>
    <w:lvl w:ilvl="0" w:tplc="04190003">
      <w:start w:val="1"/>
      <w:numFmt w:val="bullet"/>
      <w:lvlText w:val="o"/>
      <w:lvlJc w:val="left"/>
      <w:pPr>
        <w:tabs>
          <w:tab w:val="num" w:pos="1080"/>
        </w:tabs>
        <w:ind w:left="1080" w:hanging="360"/>
      </w:pPr>
      <w:rPr>
        <w:rFonts w:ascii="Courier New" w:hAnsi="Courier New"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73560401"/>
    <w:multiLevelType w:val="hybridMultilevel"/>
    <w:tmpl w:val="F626B0FE"/>
    <w:lvl w:ilvl="0" w:tplc="ED685A78">
      <w:start w:val="1"/>
      <w:numFmt w:val="decimal"/>
      <w:lvlText w:val="%1)"/>
      <w:lvlJc w:val="left"/>
      <w:pPr>
        <w:tabs>
          <w:tab w:val="num" w:pos="360"/>
        </w:tabs>
        <w:ind w:left="360" w:hanging="360"/>
      </w:pPr>
      <w:rPr>
        <w:rFonts w:hint="default"/>
        <w:b w:val="0"/>
      </w:rPr>
    </w:lvl>
    <w:lvl w:ilvl="1" w:tplc="04090003">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1" w15:restartNumberingAfterBreak="0">
    <w:nsid w:val="748A2D0B"/>
    <w:multiLevelType w:val="hybridMultilevel"/>
    <w:tmpl w:val="9418E018"/>
    <w:lvl w:ilvl="0" w:tplc="41CE124A">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67C557D"/>
    <w:multiLevelType w:val="hybridMultilevel"/>
    <w:tmpl w:val="B65EAAC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A3E5DA9"/>
    <w:multiLevelType w:val="hybridMultilevel"/>
    <w:tmpl w:val="E19E1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0A0AB7"/>
    <w:multiLevelType w:val="hybridMultilevel"/>
    <w:tmpl w:val="598CAC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4313AA"/>
    <w:multiLevelType w:val="hybridMultilevel"/>
    <w:tmpl w:val="03984CD8"/>
    <w:lvl w:ilvl="0" w:tplc="0409000F">
      <w:start w:val="1"/>
      <w:numFmt w:val="decimal"/>
      <w:lvlText w:val="%1."/>
      <w:lvlJc w:val="left"/>
      <w:pPr>
        <w:ind w:left="360" w:hanging="360"/>
      </w:p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6" w15:restartNumberingAfterBreak="0">
    <w:nsid w:val="7FCD2A73"/>
    <w:multiLevelType w:val="hybridMultilevel"/>
    <w:tmpl w:val="52A6F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3"/>
  </w:num>
  <w:num w:numId="3">
    <w:abstractNumId w:val="3"/>
  </w:num>
  <w:num w:numId="4">
    <w:abstractNumId w:val="0"/>
  </w:num>
  <w:num w:numId="5">
    <w:abstractNumId w:val="31"/>
  </w:num>
  <w:num w:numId="6">
    <w:abstractNumId w:val="24"/>
  </w:num>
  <w:num w:numId="7">
    <w:abstractNumId w:val="43"/>
  </w:num>
  <w:num w:numId="8">
    <w:abstractNumId w:val="23"/>
  </w:num>
  <w:num w:numId="9">
    <w:abstractNumId w:val="36"/>
  </w:num>
  <w:num w:numId="10">
    <w:abstractNumId w:val="46"/>
  </w:num>
  <w:num w:numId="11">
    <w:abstractNumId w:val="19"/>
  </w:num>
  <w:num w:numId="12">
    <w:abstractNumId w:val="8"/>
  </w:num>
  <w:num w:numId="13">
    <w:abstractNumId w:val="9"/>
  </w:num>
  <w:num w:numId="14">
    <w:abstractNumId w:val="29"/>
  </w:num>
  <w:num w:numId="15">
    <w:abstractNumId w:val="38"/>
  </w:num>
  <w:num w:numId="16">
    <w:abstractNumId w:val="16"/>
  </w:num>
  <w:num w:numId="17">
    <w:abstractNumId w:val="39"/>
  </w:num>
  <w:num w:numId="18">
    <w:abstractNumId w:val="35"/>
  </w:num>
  <w:num w:numId="19">
    <w:abstractNumId w:val="13"/>
  </w:num>
  <w:num w:numId="20">
    <w:abstractNumId w:val="22"/>
  </w:num>
  <w:num w:numId="21">
    <w:abstractNumId w:val="40"/>
  </w:num>
  <w:num w:numId="22">
    <w:abstractNumId w:val="18"/>
  </w:num>
  <w:num w:numId="23">
    <w:abstractNumId w:val="2"/>
  </w:num>
  <w:num w:numId="24">
    <w:abstractNumId w:val="28"/>
  </w:num>
  <w:num w:numId="25">
    <w:abstractNumId w:val="44"/>
  </w:num>
  <w:num w:numId="26">
    <w:abstractNumId w:val="26"/>
  </w:num>
  <w:num w:numId="27">
    <w:abstractNumId w:val="25"/>
  </w:num>
  <w:num w:numId="28">
    <w:abstractNumId w:val="27"/>
  </w:num>
  <w:num w:numId="29">
    <w:abstractNumId w:val="17"/>
  </w:num>
  <w:num w:numId="30">
    <w:abstractNumId w:val="21"/>
  </w:num>
  <w:num w:numId="31">
    <w:abstractNumId w:val="15"/>
  </w:num>
  <w:num w:numId="32">
    <w:abstractNumId w:val="4"/>
  </w:num>
  <w:num w:numId="33">
    <w:abstractNumId w:val="45"/>
  </w:num>
  <w:num w:numId="34">
    <w:abstractNumId w:val="37"/>
  </w:num>
  <w:num w:numId="35">
    <w:abstractNumId w:val="12"/>
  </w:num>
  <w:num w:numId="36">
    <w:abstractNumId w:val="42"/>
  </w:num>
  <w:num w:numId="37">
    <w:abstractNumId w:val="14"/>
  </w:num>
  <w:num w:numId="38">
    <w:abstractNumId w:val="20"/>
  </w:num>
  <w:num w:numId="39">
    <w:abstractNumId w:val="30"/>
  </w:num>
  <w:num w:numId="40">
    <w:abstractNumId w:val="11"/>
  </w:num>
  <w:num w:numId="41">
    <w:abstractNumId w:val="5"/>
  </w:num>
  <w:num w:numId="42">
    <w:abstractNumId w:val="32"/>
  </w:num>
  <w:num w:numId="43">
    <w:abstractNumId w:val="10"/>
  </w:num>
  <w:num w:numId="44">
    <w:abstractNumId w:val="7"/>
  </w:num>
  <w:num w:numId="45">
    <w:abstractNumId w:val="34"/>
  </w:num>
  <w:num w:numId="46">
    <w:abstractNumId w:val="1"/>
  </w:num>
  <w:num w:numId="47">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D0648"/>
    <w:rsid w:val="000072DF"/>
    <w:rsid w:val="00031DD1"/>
    <w:rsid w:val="00037D04"/>
    <w:rsid w:val="000457EB"/>
    <w:rsid w:val="00050783"/>
    <w:rsid w:val="00052A44"/>
    <w:rsid w:val="00062EF5"/>
    <w:rsid w:val="000806A7"/>
    <w:rsid w:val="00095E26"/>
    <w:rsid w:val="000B5F1F"/>
    <w:rsid w:val="000C1091"/>
    <w:rsid w:val="000C2275"/>
    <w:rsid w:val="000C3F9A"/>
    <w:rsid w:val="000C55E9"/>
    <w:rsid w:val="000C5EB2"/>
    <w:rsid w:val="000C7BE2"/>
    <w:rsid w:val="000D1782"/>
    <w:rsid w:val="000D6FC8"/>
    <w:rsid w:val="000E68AB"/>
    <w:rsid w:val="000E6AAD"/>
    <w:rsid w:val="000F3066"/>
    <w:rsid w:val="000F3B5F"/>
    <w:rsid w:val="00101628"/>
    <w:rsid w:val="00111611"/>
    <w:rsid w:val="001171BE"/>
    <w:rsid w:val="00120B42"/>
    <w:rsid w:val="00137142"/>
    <w:rsid w:val="00161579"/>
    <w:rsid w:val="0016568C"/>
    <w:rsid w:val="00165909"/>
    <w:rsid w:val="0017104E"/>
    <w:rsid w:val="00174C5C"/>
    <w:rsid w:val="00182D2F"/>
    <w:rsid w:val="00184A8B"/>
    <w:rsid w:val="001940E9"/>
    <w:rsid w:val="00194F67"/>
    <w:rsid w:val="00196738"/>
    <w:rsid w:val="001A0AF4"/>
    <w:rsid w:val="001A672B"/>
    <w:rsid w:val="001A6F5C"/>
    <w:rsid w:val="001B1DF5"/>
    <w:rsid w:val="001B22B0"/>
    <w:rsid w:val="001C5DCE"/>
    <w:rsid w:val="001D2126"/>
    <w:rsid w:val="001E30C1"/>
    <w:rsid w:val="0021139B"/>
    <w:rsid w:val="0021279C"/>
    <w:rsid w:val="0022768B"/>
    <w:rsid w:val="00241626"/>
    <w:rsid w:val="00242F9E"/>
    <w:rsid w:val="00244D88"/>
    <w:rsid w:val="00247BFC"/>
    <w:rsid w:val="00263739"/>
    <w:rsid w:val="002720D2"/>
    <w:rsid w:val="00277C47"/>
    <w:rsid w:val="00293B61"/>
    <w:rsid w:val="002A4E4A"/>
    <w:rsid w:val="002D2B4D"/>
    <w:rsid w:val="002D4E16"/>
    <w:rsid w:val="002D6FC5"/>
    <w:rsid w:val="002F062B"/>
    <w:rsid w:val="002F22EE"/>
    <w:rsid w:val="00301079"/>
    <w:rsid w:val="00306E25"/>
    <w:rsid w:val="003168D6"/>
    <w:rsid w:val="00316A7B"/>
    <w:rsid w:val="0033419C"/>
    <w:rsid w:val="00334252"/>
    <w:rsid w:val="00340E29"/>
    <w:rsid w:val="00347026"/>
    <w:rsid w:val="0035128F"/>
    <w:rsid w:val="00362369"/>
    <w:rsid w:val="00363E6E"/>
    <w:rsid w:val="00370011"/>
    <w:rsid w:val="00392900"/>
    <w:rsid w:val="003A0E54"/>
    <w:rsid w:val="003A57A7"/>
    <w:rsid w:val="003A76A7"/>
    <w:rsid w:val="003B3A23"/>
    <w:rsid w:val="003C6AFB"/>
    <w:rsid w:val="003D6E8B"/>
    <w:rsid w:val="003E22EC"/>
    <w:rsid w:val="003E2E53"/>
    <w:rsid w:val="003E2ED8"/>
    <w:rsid w:val="003F6B10"/>
    <w:rsid w:val="00402B6B"/>
    <w:rsid w:val="00403165"/>
    <w:rsid w:val="00416B21"/>
    <w:rsid w:val="00416E79"/>
    <w:rsid w:val="004256D5"/>
    <w:rsid w:val="00430420"/>
    <w:rsid w:val="0043545E"/>
    <w:rsid w:val="00457DCB"/>
    <w:rsid w:val="004746F2"/>
    <w:rsid w:val="00474FC1"/>
    <w:rsid w:val="00490D55"/>
    <w:rsid w:val="004A65ED"/>
    <w:rsid w:val="004B2374"/>
    <w:rsid w:val="004B57A1"/>
    <w:rsid w:val="004B5E29"/>
    <w:rsid w:val="004C144D"/>
    <w:rsid w:val="004C7CE5"/>
    <w:rsid w:val="004F01EE"/>
    <w:rsid w:val="00504879"/>
    <w:rsid w:val="005135EC"/>
    <w:rsid w:val="0051365D"/>
    <w:rsid w:val="00522774"/>
    <w:rsid w:val="00523BBE"/>
    <w:rsid w:val="00542132"/>
    <w:rsid w:val="00543512"/>
    <w:rsid w:val="0054483F"/>
    <w:rsid w:val="00550D4D"/>
    <w:rsid w:val="00556B26"/>
    <w:rsid w:val="00557C1A"/>
    <w:rsid w:val="0056344E"/>
    <w:rsid w:val="00565808"/>
    <w:rsid w:val="00576EC9"/>
    <w:rsid w:val="00581FA7"/>
    <w:rsid w:val="00585DC7"/>
    <w:rsid w:val="005A726D"/>
    <w:rsid w:val="005B40C1"/>
    <w:rsid w:val="005C2ACE"/>
    <w:rsid w:val="005D36EC"/>
    <w:rsid w:val="005F55AE"/>
    <w:rsid w:val="00605144"/>
    <w:rsid w:val="00613988"/>
    <w:rsid w:val="00616692"/>
    <w:rsid w:val="00620300"/>
    <w:rsid w:val="006214B1"/>
    <w:rsid w:val="00622044"/>
    <w:rsid w:val="0063305F"/>
    <w:rsid w:val="00637533"/>
    <w:rsid w:val="006514DC"/>
    <w:rsid w:val="00682FDE"/>
    <w:rsid w:val="00693C75"/>
    <w:rsid w:val="006A2633"/>
    <w:rsid w:val="006B01AB"/>
    <w:rsid w:val="006B5501"/>
    <w:rsid w:val="006D3847"/>
    <w:rsid w:val="006D70DF"/>
    <w:rsid w:val="006E6A41"/>
    <w:rsid w:val="006E710C"/>
    <w:rsid w:val="006F021D"/>
    <w:rsid w:val="006F2116"/>
    <w:rsid w:val="006F3784"/>
    <w:rsid w:val="00702054"/>
    <w:rsid w:val="00702EC2"/>
    <w:rsid w:val="00715EDD"/>
    <w:rsid w:val="00716B3F"/>
    <w:rsid w:val="007419CD"/>
    <w:rsid w:val="00751D8D"/>
    <w:rsid w:val="007831AA"/>
    <w:rsid w:val="00783524"/>
    <w:rsid w:val="007906AA"/>
    <w:rsid w:val="007A6E8E"/>
    <w:rsid w:val="007A7AEE"/>
    <w:rsid w:val="007D1104"/>
    <w:rsid w:val="007D7220"/>
    <w:rsid w:val="007E0716"/>
    <w:rsid w:val="007E3A75"/>
    <w:rsid w:val="007E6AE0"/>
    <w:rsid w:val="00802419"/>
    <w:rsid w:val="00804D9A"/>
    <w:rsid w:val="00806EBA"/>
    <w:rsid w:val="0081111C"/>
    <w:rsid w:val="008171D6"/>
    <w:rsid w:val="00820DEC"/>
    <w:rsid w:val="008225D4"/>
    <w:rsid w:val="00827A26"/>
    <w:rsid w:val="00837602"/>
    <w:rsid w:val="0084362C"/>
    <w:rsid w:val="00855DBD"/>
    <w:rsid w:val="00860050"/>
    <w:rsid w:val="0086632C"/>
    <w:rsid w:val="00876C97"/>
    <w:rsid w:val="00877CFB"/>
    <w:rsid w:val="00880A28"/>
    <w:rsid w:val="00882CC2"/>
    <w:rsid w:val="00885947"/>
    <w:rsid w:val="00886B70"/>
    <w:rsid w:val="00890A58"/>
    <w:rsid w:val="00896CF7"/>
    <w:rsid w:val="008F39DC"/>
    <w:rsid w:val="00905C5C"/>
    <w:rsid w:val="00932EB0"/>
    <w:rsid w:val="00942845"/>
    <w:rsid w:val="00942C31"/>
    <w:rsid w:val="0094466E"/>
    <w:rsid w:val="00956E6B"/>
    <w:rsid w:val="0095726B"/>
    <w:rsid w:val="00971BE4"/>
    <w:rsid w:val="00974CB7"/>
    <w:rsid w:val="0098592C"/>
    <w:rsid w:val="009B206E"/>
    <w:rsid w:val="009B7DAB"/>
    <w:rsid w:val="009C0105"/>
    <w:rsid w:val="009E2049"/>
    <w:rsid w:val="009E2335"/>
    <w:rsid w:val="00A050DD"/>
    <w:rsid w:val="00A1199A"/>
    <w:rsid w:val="00A44EFA"/>
    <w:rsid w:val="00A457B2"/>
    <w:rsid w:val="00A5027A"/>
    <w:rsid w:val="00A62920"/>
    <w:rsid w:val="00A92511"/>
    <w:rsid w:val="00A97E6E"/>
    <w:rsid w:val="00AB0CBC"/>
    <w:rsid w:val="00AB48A6"/>
    <w:rsid w:val="00AD2001"/>
    <w:rsid w:val="00AF015B"/>
    <w:rsid w:val="00AF1192"/>
    <w:rsid w:val="00B02ABF"/>
    <w:rsid w:val="00B0405D"/>
    <w:rsid w:val="00B13757"/>
    <w:rsid w:val="00B33322"/>
    <w:rsid w:val="00B40252"/>
    <w:rsid w:val="00B40275"/>
    <w:rsid w:val="00B4080A"/>
    <w:rsid w:val="00B43123"/>
    <w:rsid w:val="00B6195B"/>
    <w:rsid w:val="00B62400"/>
    <w:rsid w:val="00B70818"/>
    <w:rsid w:val="00B8634A"/>
    <w:rsid w:val="00BA3F60"/>
    <w:rsid w:val="00BB7861"/>
    <w:rsid w:val="00BC1697"/>
    <w:rsid w:val="00BF400E"/>
    <w:rsid w:val="00C044C4"/>
    <w:rsid w:val="00C11BAE"/>
    <w:rsid w:val="00C1550F"/>
    <w:rsid w:val="00C273DD"/>
    <w:rsid w:val="00C45711"/>
    <w:rsid w:val="00C57C9C"/>
    <w:rsid w:val="00C61E46"/>
    <w:rsid w:val="00C6407D"/>
    <w:rsid w:val="00C82683"/>
    <w:rsid w:val="00C87A97"/>
    <w:rsid w:val="00C87CCE"/>
    <w:rsid w:val="00C9424E"/>
    <w:rsid w:val="00C979BB"/>
    <w:rsid w:val="00CB11F1"/>
    <w:rsid w:val="00CC20D2"/>
    <w:rsid w:val="00CC2802"/>
    <w:rsid w:val="00CD0648"/>
    <w:rsid w:val="00CD117C"/>
    <w:rsid w:val="00CF72DF"/>
    <w:rsid w:val="00D153D8"/>
    <w:rsid w:val="00D32609"/>
    <w:rsid w:val="00D43C73"/>
    <w:rsid w:val="00D52D92"/>
    <w:rsid w:val="00D55C35"/>
    <w:rsid w:val="00D66BD2"/>
    <w:rsid w:val="00D673E2"/>
    <w:rsid w:val="00D832EC"/>
    <w:rsid w:val="00D91584"/>
    <w:rsid w:val="00D915B6"/>
    <w:rsid w:val="00D969B5"/>
    <w:rsid w:val="00DD04D9"/>
    <w:rsid w:val="00DE32E5"/>
    <w:rsid w:val="00DE4BDE"/>
    <w:rsid w:val="00DF4936"/>
    <w:rsid w:val="00DF6D50"/>
    <w:rsid w:val="00DF7023"/>
    <w:rsid w:val="00E01CCC"/>
    <w:rsid w:val="00E2429E"/>
    <w:rsid w:val="00E5437D"/>
    <w:rsid w:val="00E601C5"/>
    <w:rsid w:val="00E6079B"/>
    <w:rsid w:val="00E61608"/>
    <w:rsid w:val="00E90AAC"/>
    <w:rsid w:val="00E9474B"/>
    <w:rsid w:val="00EA0E1B"/>
    <w:rsid w:val="00EB6E08"/>
    <w:rsid w:val="00EC2D4A"/>
    <w:rsid w:val="00ED128D"/>
    <w:rsid w:val="00EE5EC8"/>
    <w:rsid w:val="00EF49B7"/>
    <w:rsid w:val="00F00095"/>
    <w:rsid w:val="00F07D83"/>
    <w:rsid w:val="00F1113F"/>
    <w:rsid w:val="00F11961"/>
    <w:rsid w:val="00F25EB2"/>
    <w:rsid w:val="00F363C9"/>
    <w:rsid w:val="00F45566"/>
    <w:rsid w:val="00F53AD9"/>
    <w:rsid w:val="00F5490E"/>
    <w:rsid w:val="00F578D5"/>
    <w:rsid w:val="00F65FE8"/>
    <w:rsid w:val="00FA39B5"/>
    <w:rsid w:val="00FA5BB7"/>
    <w:rsid w:val="00FB4C6E"/>
    <w:rsid w:val="00FC6F8F"/>
    <w:rsid w:val="00FD1335"/>
    <w:rsid w:val="00FE3798"/>
    <w:rsid w:val="00FE532A"/>
    <w:rsid w:val="00FF18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F1EB504-9B2E-4FBC-A7AB-9654E1F2B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7CE5"/>
    <w:pPr>
      <w:spacing w:after="200" w:line="276" w:lineRule="auto"/>
    </w:pPr>
    <w:rPr>
      <w:sz w:val="22"/>
      <w:szCs w:val="22"/>
    </w:rPr>
  </w:style>
  <w:style w:type="paragraph" w:styleId="Heading1">
    <w:name w:val="heading 1"/>
    <w:basedOn w:val="Normal"/>
    <w:next w:val="Normal"/>
    <w:link w:val="Heading1Char"/>
    <w:uiPriority w:val="99"/>
    <w:qFormat/>
    <w:rsid w:val="00F25EB2"/>
    <w:pPr>
      <w:keepNext/>
      <w:keepLines/>
      <w:spacing w:before="480" w:after="0"/>
      <w:outlineLvl w:val="0"/>
    </w:pPr>
    <w:rPr>
      <w:rFonts w:ascii="Cambria" w:hAnsi="Cambria"/>
      <w:b/>
      <w:bCs/>
      <w:color w:val="365F91"/>
      <w:sz w:val="28"/>
      <w:szCs w:val="28"/>
    </w:rPr>
  </w:style>
  <w:style w:type="paragraph" w:styleId="Heading3">
    <w:name w:val="heading 3"/>
    <w:basedOn w:val="Normal"/>
    <w:next w:val="Normal"/>
    <w:link w:val="Heading3Char"/>
    <w:semiHidden/>
    <w:unhideWhenUsed/>
    <w:qFormat/>
    <w:locked/>
    <w:rsid w:val="001D2126"/>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25EB2"/>
    <w:rPr>
      <w:rFonts w:ascii="Cambria" w:hAnsi="Cambria" w:cs="Times New Roman"/>
      <w:b/>
      <w:bCs/>
      <w:color w:val="365F91"/>
      <w:sz w:val="28"/>
      <w:szCs w:val="28"/>
    </w:rPr>
  </w:style>
  <w:style w:type="table" w:styleId="TableGrid">
    <w:name w:val="Table Grid"/>
    <w:basedOn w:val="TableNormal"/>
    <w:uiPriority w:val="99"/>
    <w:rsid w:val="001A672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99"/>
    <w:qFormat/>
    <w:rsid w:val="001A672B"/>
    <w:pPr>
      <w:ind w:left="720"/>
      <w:contextualSpacing/>
    </w:pPr>
  </w:style>
  <w:style w:type="paragraph" w:styleId="BalloonText">
    <w:name w:val="Balloon Text"/>
    <w:basedOn w:val="Normal"/>
    <w:link w:val="BalloonTextChar"/>
    <w:uiPriority w:val="99"/>
    <w:semiHidden/>
    <w:rsid w:val="00A5027A"/>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A5027A"/>
    <w:rPr>
      <w:rFonts w:ascii="Tahoma" w:hAnsi="Tahoma" w:cs="Tahoma"/>
      <w:sz w:val="16"/>
      <w:szCs w:val="16"/>
    </w:rPr>
  </w:style>
  <w:style w:type="paragraph" w:styleId="Header">
    <w:name w:val="header"/>
    <w:basedOn w:val="Normal"/>
    <w:link w:val="HeaderChar"/>
    <w:uiPriority w:val="99"/>
    <w:semiHidden/>
    <w:rsid w:val="00565808"/>
    <w:pPr>
      <w:tabs>
        <w:tab w:val="center" w:pos="4680"/>
        <w:tab w:val="right" w:pos="9360"/>
      </w:tabs>
    </w:pPr>
  </w:style>
  <w:style w:type="character" w:customStyle="1" w:styleId="HeaderChar">
    <w:name w:val="Header Char"/>
    <w:link w:val="Header"/>
    <w:uiPriority w:val="99"/>
    <w:semiHidden/>
    <w:locked/>
    <w:rsid w:val="00565808"/>
    <w:rPr>
      <w:rFonts w:cs="Times New Roman"/>
    </w:rPr>
  </w:style>
  <w:style w:type="paragraph" w:styleId="Footer">
    <w:name w:val="footer"/>
    <w:basedOn w:val="Normal"/>
    <w:link w:val="FooterChar"/>
    <w:uiPriority w:val="99"/>
    <w:rsid w:val="00565808"/>
    <w:pPr>
      <w:tabs>
        <w:tab w:val="center" w:pos="4680"/>
        <w:tab w:val="right" w:pos="9360"/>
      </w:tabs>
    </w:pPr>
  </w:style>
  <w:style w:type="character" w:customStyle="1" w:styleId="FooterChar">
    <w:name w:val="Footer Char"/>
    <w:link w:val="Footer"/>
    <w:uiPriority w:val="99"/>
    <w:locked/>
    <w:rsid w:val="00565808"/>
    <w:rPr>
      <w:rFonts w:cs="Times New Roman"/>
    </w:rPr>
  </w:style>
  <w:style w:type="paragraph" w:customStyle="1" w:styleId="Default">
    <w:name w:val="Default"/>
    <w:uiPriority w:val="99"/>
    <w:rsid w:val="00542132"/>
    <w:pPr>
      <w:autoSpaceDE w:val="0"/>
      <w:autoSpaceDN w:val="0"/>
      <w:adjustRightInd w:val="0"/>
    </w:pPr>
    <w:rPr>
      <w:rFonts w:cs="Calibri"/>
      <w:color w:val="000000"/>
      <w:sz w:val="24"/>
      <w:szCs w:val="24"/>
    </w:rPr>
  </w:style>
  <w:style w:type="character" w:customStyle="1" w:styleId="Heading3Char">
    <w:name w:val="Heading 3 Char"/>
    <w:link w:val="Heading3"/>
    <w:semiHidden/>
    <w:rsid w:val="001D2126"/>
    <w:rPr>
      <w:rFonts w:ascii="Cambria" w:eastAsia="Times New Roman" w:hAnsi="Cambria" w:cs="Times New Roman"/>
      <w:b/>
      <w:bCs/>
      <w:sz w:val="26"/>
      <w:szCs w:val="26"/>
    </w:rPr>
  </w:style>
  <w:style w:type="paragraph" w:customStyle="1" w:styleId="alert">
    <w:name w:val="alert"/>
    <w:basedOn w:val="Normal"/>
    <w:rsid w:val="001D2126"/>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051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1381</TotalTime>
  <Pages>7</Pages>
  <Words>2033</Words>
  <Characters>11593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Armany</dc:creator>
  <cp:keywords/>
  <dc:description/>
  <cp:lastModifiedBy>Tamar Kurtanidze</cp:lastModifiedBy>
  <cp:revision>175</cp:revision>
  <cp:lastPrinted>2020-11-26T08:26:00Z</cp:lastPrinted>
  <dcterms:created xsi:type="dcterms:W3CDTF">2012-09-30T14:30:00Z</dcterms:created>
  <dcterms:modified xsi:type="dcterms:W3CDTF">2020-11-26T08:27:00Z</dcterms:modified>
</cp:coreProperties>
</file>